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612F4" w:rsidRDefault="00F612F4">
      <w:pPr>
        <w:pStyle w:val="1"/>
      </w:pPr>
      <w:r>
        <w:fldChar w:fldCharType="begin"/>
      </w:r>
      <w:r>
        <w:instrText>HYPERLINK "http://internet.garant.ru/document/redirect/12146661/0"</w:instrText>
      </w:r>
      <w:r>
        <w:fldChar w:fldCharType="separate"/>
      </w:r>
      <w:r>
        <w:rPr>
          <w:rStyle w:val="a4"/>
          <w:rFonts w:cs="Times New Roman CYR"/>
          <w:b w:val="0"/>
          <w:bCs w:val="0"/>
        </w:rPr>
        <w:t>Федеральный закон от 2 мая 2006 г. N 59-ФЗ "О порядке рассмотрения обращений граждан Российской Федерации" (с изменениями и дополнениями)</w:t>
      </w:r>
      <w:r>
        <w:fldChar w:fldCharType="end"/>
      </w:r>
    </w:p>
    <w:p w:rsidR="00F612F4" w:rsidRDefault="00F612F4">
      <w:pPr>
        <w:pStyle w:val="ac"/>
      </w:pPr>
      <w:r>
        <w:t>С изменениями и дополнениями от:</w:t>
      </w:r>
    </w:p>
    <w:p w:rsidR="00F612F4" w:rsidRDefault="00F612F4">
      <w:pPr>
        <w:pStyle w:val="aa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29 июня, 27 июля 2010 г., 7 мая, 2 июля 2013 г., 24 ноября 2014 г., 3 ноября 2015 г., 27 ноября 2017 г., 27 декабря 2018 г.</w:t>
      </w:r>
    </w:p>
    <w:p w:rsidR="00F612F4" w:rsidRDefault="00F612F4"/>
    <w:p w:rsidR="00F612F4" w:rsidRDefault="00F612F4">
      <w:r>
        <w:rPr>
          <w:rStyle w:val="a3"/>
          <w:bCs/>
        </w:rPr>
        <w:t>Принят Государственной Думой 21 апреля 2006 года</w:t>
      </w:r>
    </w:p>
    <w:p w:rsidR="00F612F4" w:rsidRDefault="00F612F4">
      <w:r>
        <w:rPr>
          <w:rStyle w:val="a3"/>
          <w:bCs/>
        </w:rPr>
        <w:t>Одобрен Советом Федерации 26 апреля 2006 года</w:t>
      </w:r>
      <w:r w:rsidR="00380B79">
        <w:rPr>
          <w:rStyle w:val="a3"/>
          <w:bCs/>
        </w:rPr>
        <w:t xml:space="preserve">   </w:t>
      </w:r>
    </w:p>
    <w:p w:rsidR="00F612F4" w:rsidRDefault="00F612F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F612F4" w:rsidRDefault="00F612F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настоящему Федеральному закону</w:t>
      </w:r>
    </w:p>
    <w:p w:rsidR="00F612F4" w:rsidRDefault="00F612F4">
      <w:pPr>
        <w:pStyle w:val="a5"/>
      </w:pPr>
      <w:bookmarkStart w:id="1" w:name="sub_1"/>
      <w:r>
        <w:rPr>
          <w:rStyle w:val="a3"/>
          <w:bCs/>
        </w:rPr>
        <w:t>Статья 1.</w:t>
      </w:r>
      <w:r>
        <w:t xml:space="preserve"> Сфера применения настоящего Федерального закона</w:t>
      </w:r>
    </w:p>
    <w:p w:rsidR="00F612F4" w:rsidRDefault="00F612F4">
      <w:bookmarkStart w:id="2" w:name="sub_101"/>
      <w:bookmarkEnd w:id="1"/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7" w:history="1">
        <w:r>
          <w:rPr>
            <w:rStyle w:val="a4"/>
            <w:rFonts w:cs="Times New Roman CYR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F612F4" w:rsidRDefault="00F612F4">
      <w:bookmarkStart w:id="3" w:name="sub_102"/>
      <w:bookmarkEnd w:id="2"/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</w:t>
      </w:r>
      <w:hyperlink r:id="rId8" w:history="1">
        <w:r>
          <w:rPr>
            <w:rStyle w:val="a4"/>
            <w:rFonts w:cs="Times New Roman CYR"/>
          </w:rPr>
          <w:t>федеральными конституционными законами</w:t>
        </w:r>
      </w:hyperlink>
      <w:r>
        <w:t xml:space="preserve"> и иными федеральными законами.</w:t>
      </w:r>
    </w:p>
    <w:p w:rsidR="00F612F4" w:rsidRDefault="00F612F4">
      <w:bookmarkStart w:id="4" w:name="sub_103"/>
      <w:bookmarkEnd w:id="3"/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F612F4" w:rsidRDefault="00F612F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" w:name="sub_104"/>
      <w:bookmarkEnd w:id="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"/>
    <w:p w:rsidR="00F612F4" w:rsidRDefault="00F612F4">
      <w:pPr>
        <w:pStyle w:val="a8"/>
        <w:rPr>
          <w:shd w:val="clear" w:color="auto" w:fill="F0F0F0"/>
        </w:rPr>
      </w:pPr>
      <w:r>
        <w:t xml:space="preserve"> </w:t>
      </w:r>
      <w:hyperlink r:id="rId9" w:history="1">
        <w:r>
          <w:rPr>
            <w:rStyle w:val="a4"/>
            <w:rFonts w:cs="Times New Roman CYR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7 мая 2013 г. N 80-ФЗ статья 1 настоящего Федерального закона дополнена частью 4</w:t>
      </w:r>
    </w:p>
    <w:p w:rsidR="00F612F4" w:rsidRDefault="00F612F4">
      <w: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F612F4" w:rsidRDefault="00F612F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F612F4" w:rsidRDefault="00F612F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 настоящего Федерального закона</w:t>
      </w:r>
    </w:p>
    <w:p w:rsidR="00F612F4" w:rsidRDefault="00F612F4">
      <w:pPr>
        <w:pStyle w:val="a7"/>
        <w:rPr>
          <w:shd w:val="clear" w:color="auto" w:fill="F0F0F0"/>
        </w:rPr>
      </w:pPr>
      <w:r>
        <w:t xml:space="preserve"> </w:t>
      </w:r>
    </w:p>
    <w:p w:rsidR="00F612F4" w:rsidRDefault="00F612F4">
      <w:pPr>
        <w:pStyle w:val="a5"/>
      </w:pPr>
      <w:bookmarkStart w:id="6" w:name="sub_2"/>
      <w:r>
        <w:rPr>
          <w:rStyle w:val="a3"/>
          <w:bCs/>
        </w:rPr>
        <w:t>Статья 2.</w:t>
      </w:r>
      <w:r>
        <w:t xml:space="preserve"> Право граждан на обращение</w:t>
      </w:r>
    </w:p>
    <w:p w:rsidR="00F612F4" w:rsidRDefault="00F612F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" w:name="sub_201"/>
      <w:bookmarkEnd w:id="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"/>
    <w:p w:rsidR="00F612F4" w:rsidRDefault="00F612F4">
      <w:pPr>
        <w:pStyle w:val="a8"/>
        <w:rPr>
          <w:shd w:val="clear" w:color="auto" w:fill="F0F0F0"/>
        </w:rPr>
      </w:pPr>
      <w:r>
        <w:t xml:space="preserve"> </w:t>
      </w:r>
      <w:hyperlink r:id="rId10" w:history="1">
        <w:r>
          <w:rPr>
            <w:rStyle w:val="a4"/>
            <w:rFonts w:cs="Times New Roman CYR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7 мая 2013 г. N 80-ФЗ часть 1 статьи 2 настоящего Федерального закона изложена в новой редакции</w:t>
      </w:r>
    </w:p>
    <w:p w:rsidR="00F612F4" w:rsidRDefault="00F612F4">
      <w:pPr>
        <w:pStyle w:val="a8"/>
        <w:rPr>
          <w:shd w:val="clear" w:color="auto" w:fill="F0F0F0"/>
        </w:rPr>
      </w:pPr>
      <w:r>
        <w:t xml:space="preserve"> </w:t>
      </w:r>
      <w:hyperlink r:id="rId11" w:history="1">
        <w:r>
          <w:rPr>
            <w:rStyle w:val="a4"/>
            <w:rFonts w:cs="Times New Roman CYR"/>
            <w:shd w:val="clear" w:color="auto" w:fill="F0F0F0"/>
          </w:rPr>
          <w:t>См. текст части в предыдущей редакции</w:t>
        </w:r>
      </w:hyperlink>
    </w:p>
    <w:p w:rsidR="00F612F4" w:rsidRDefault="00F612F4"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F612F4" w:rsidRDefault="00F612F4">
      <w:bookmarkStart w:id="8" w:name="sub_202"/>
      <w:r>
        <w:t xml:space="preserve">2. Граждане реализуют право на обращение свободно и добровольно. Осуществление </w:t>
      </w:r>
      <w:r>
        <w:lastRenderedPageBreak/>
        <w:t>гражданами права на обращение не должно нарушать права и свободы других лиц.</w:t>
      </w:r>
    </w:p>
    <w:p w:rsidR="00F612F4" w:rsidRDefault="00F612F4">
      <w:bookmarkStart w:id="9" w:name="sub_203"/>
      <w:bookmarkEnd w:id="8"/>
      <w:r>
        <w:t>3. Рассмотрение обращений граждан осуществляется бесплатно.</w:t>
      </w:r>
    </w:p>
    <w:bookmarkEnd w:id="9"/>
    <w:p w:rsidR="00F612F4" w:rsidRDefault="00F612F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F612F4" w:rsidRDefault="00F612F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 настоящего Федерального закона</w:t>
      </w:r>
    </w:p>
    <w:p w:rsidR="00F612F4" w:rsidRDefault="00F612F4">
      <w:pPr>
        <w:pStyle w:val="a7"/>
        <w:rPr>
          <w:shd w:val="clear" w:color="auto" w:fill="F0F0F0"/>
        </w:rPr>
      </w:pPr>
      <w:r>
        <w:t xml:space="preserve"> </w:t>
      </w:r>
    </w:p>
    <w:p w:rsidR="00F612F4" w:rsidRDefault="00F612F4">
      <w:pPr>
        <w:pStyle w:val="a5"/>
      </w:pPr>
      <w:bookmarkStart w:id="10" w:name="sub_3"/>
      <w:r>
        <w:rPr>
          <w:rStyle w:val="a3"/>
          <w:bCs/>
        </w:rPr>
        <w:t>Статья 3.</w:t>
      </w:r>
      <w:r>
        <w:t xml:space="preserve"> Правовое регулирование правоотношений, связанных с рассмотрением обращений граждан</w:t>
      </w:r>
    </w:p>
    <w:p w:rsidR="00F612F4" w:rsidRDefault="00F612F4">
      <w:bookmarkStart w:id="11" w:name="sub_301"/>
      <w:bookmarkEnd w:id="10"/>
      <w:r>
        <w:t xml:space="preserve">1. Правоотношения, связанные с рассмотрением обращений граждан, регулируются </w:t>
      </w:r>
      <w:hyperlink r:id="rId12" w:history="1">
        <w:r>
          <w:rPr>
            <w:rStyle w:val="a4"/>
            <w:rFonts w:cs="Times New Roman CYR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F612F4" w:rsidRDefault="00F612F4">
      <w:bookmarkStart w:id="12" w:name="sub_302"/>
      <w:bookmarkEnd w:id="11"/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bookmarkEnd w:id="12"/>
    <w:p w:rsidR="00F612F4" w:rsidRDefault="00F612F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F612F4" w:rsidRDefault="00F612F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 настоящего Федерального закона</w:t>
      </w:r>
    </w:p>
    <w:p w:rsidR="00F612F4" w:rsidRDefault="00F612F4">
      <w:pPr>
        <w:pStyle w:val="a7"/>
        <w:rPr>
          <w:shd w:val="clear" w:color="auto" w:fill="F0F0F0"/>
        </w:rPr>
      </w:pPr>
      <w:r>
        <w:t xml:space="preserve"> </w:t>
      </w:r>
    </w:p>
    <w:p w:rsidR="00F612F4" w:rsidRDefault="00F612F4">
      <w:pPr>
        <w:pStyle w:val="a5"/>
      </w:pPr>
      <w:bookmarkStart w:id="13" w:name="sub_4"/>
      <w:r>
        <w:rPr>
          <w:rStyle w:val="a3"/>
          <w:bCs/>
        </w:rPr>
        <w:t>Статья 4.</w:t>
      </w:r>
      <w:r>
        <w:t xml:space="preserve"> Основные термины, используемые в настоящем Федеральном законе</w:t>
      </w:r>
    </w:p>
    <w:bookmarkEnd w:id="13"/>
    <w:p w:rsidR="00F612F4" w:rsidRDefault="00F612F4">
      <w:r>
        <w:t>Для целей настоящего Федерального закона используются следующие основные термины:</w:t>
      </w:r>
    </w:p>
    <w:p w:rsidR="00F612F4" w:rsidRDefault="00F612F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" w:name="sub_4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"/>
    <w:p w:rsidR="00F612F4" w:rsidRDefault="00F612F4">
      <w:pPr>
        <w:pStyle w:val="a8"/>
        <w:rPr>
          <w:shd w:val="clear" w:color="auto" w:fill="F0F0F0"/>
        </w:rPr>
      </w:pPr>
      <w:r>
        <w:t xml:space="preserve"> </w:t>
      </w:r>
      <w:hyperlink r:id="rId13" w:history="1">
        <w:r>
          <w:rPr>
            <w:rStyle w:val="a4"/>
            <w:rFonts w:cs="Times New Roman CYR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июля 2010 г. N 227-ФЗ в пункт 1 статьи 4 настоящего Федерального закона внесены изменения, </w:t>
      </w:r>
      <w:hyperlink r:id="rId14" w:history="1">
        <w:r>
          <w:rPr>
            <w:rStyle w:val="a4"/>
            <w:rFonts w:cs="Times New Roman CYR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2011 г.</w:t>
      </w:r>
    </w:p>
    <w:p w:rsidR="00F612F4" w:rsidRDefault="00F612F4">
      <w:pPr>
        <w:pStyle w:val="a8"/>
        <w:rPr>
          <w:shd w:val="clear" w:color="auto" w:fill="F0F0F0"/>
        </w:rPr>
      </w:pPr>
      <w:r>
        <w:t xml:space="preserve"> </w:t>
      </w:r>
      <w:hyperlink r:id="rId15" w:history="1">
        <w:r>
          <w:rPr>
            <w:rStyle w:val="a4"/>
            <w:rFonts w:cs="Times New Roman CYR"/>
            <w:shd w:val="clear" w:color="auto" w:fill="F0F0F0"/>
          </w:rPr>
          <w:t>См. текст пункта в предыдущей редакции</w:t>
        </w:r>
      </w:hyperlink>
    </w:p>
    <w:p w:rsidR="00F612F4" w:rsidRDefault="00F612F4">
      <w:r>
        <w:t xml:space="preserve">1) </w:t>
      </w:r>
      <w:r>
        <w:rPr>
          <w:rStyle w:val="a3"/>
          <w:bCs/>
        </w:rPr>
        <w:t>обращение гражданина (далее - обращение)</w:t>
      </w:r>
      <w:r>
        <w:t xml:space="preserve">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F612F4" w:rsidRDefault="00F612F4">
      <w:bookmarkStart w:id="15" w:name="sub_402"/>
      <w:r>
        <w:t xml:space="preserve">2) </w:t>
      </w:r>
      <w:r>
        <w:rPr>
          <w:rStyle w:val="a3"/>
          <w:bCs/>
        </w:rPr>
        <w:t>предложение</w:t>
      </w:r>
      <w:r>
        <w:t xml:space="preserve">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F612F4" w:rsidRDefault="00F612F4">
      <w:bookmarkStart w:id="16" w:name="sub_403"/>
      <w:bookmarkEnd w:id="15"/>
      <w:r>
        <w:t xml:space="preserve">3) </w:t>
      </w:r>
      <w:r>
        <w:rPr>
          <w:rStyle w:val="a3"/>
          <w:bCs/>
        </w:rPr>
        <w:t>заявление</w:t>
      </w:r>
      <w:r>
        <w:t xml:space="preserve">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F612F4" w:rsidRDefault="00F612F4">
      <w:bookmarkStart w:id="17" w:name="sub_404"/>
      <w:bookmarkEnd w:id="16"/>
      <w:r>
        <w:t xml:space="preserve">4) </w:t>
      </w:r>
      <w:r>
        <w:rPr>
          <w:rStyle w:val="a3"/>
          <w:bCs/>
        </w:rPr>
        <w:t>жалоба</w:t>
      </w:r>
      <w:r>
        <w:t xml:space="preserve">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F612F4" w:rsidRDefault="00F612F4">
      <w:bookmarkStart w:id="18" w:name="sub_405"/>
      <w:bookmarkEnd w:id="17"/>
      <w:r>
        <w:t xml:space="preserve">5) </w:t>
      </w:r>
      <w:r>
        <w:rPr>
          <w:rStyle w:val="a3"/>
          <w:bCs/>
        </w:rPr>
        <w:t>должностное лицо</w:t>
      </w:r>
      <w:r>
        <w:t xml:space="preserve">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bookmarkEnd w:id="18"/>
    <w:p w:rsidR="00F612F4" w:rsidRDefault="00F612F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F612F4" w:rsidRDefault="00F612F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 настоящего Федерального закона</w:t>
      </w:r>
    </w:p>
    <w:p w:rsidR="00F612F4" w:rsidRDefault="00F612F4">
      <w:pPr>
        <w:pStyle w:val="a7"/>
        <w:rPr>
          <w:shd w:val="clear" w:color="auto" w:fill="F0F0F0"/>
        </w:rPr>
      </w:pPr>
      <w:r>
        <w:t xml:space="preserve"> </w:t>
      </w:r>
    </w:p>
    <w:p w:rsidR="00F612F4" w:rsidRDefault="00F612F4">
      <w:pPr>
        <w:pStyle w:val="a5"/>
      </w:pPr>
      <w:bookmarkStart w:id="19" w:name="sub_5"/>
      <w:r>
        <w:rPr>
          <w:rStyle w:val="a3"/>
          <w:bCs/>
        </w:rPr>
        <w:t>Статья 5.</w:t>
      </w:r>
      <w:r>
        <w:t xml:space="preserve"> Права гражданина при рассмотрении обращения</w:t>
      </w:r>
    </w:p>
    <w:p w:rsidR="00F612F4" w:rsidRDefault="00F612F4">
      <w:bookmarkStart w:id="20" w:name="sub_501501"/>
      <w:bookmarkEnd w:id="19"/>
      <w:r>
        <w:t xml:space="preserve">При рассмотрении обращения государственным органом, органом местного самоуправления </w:t>
      </w:r>
      <w:r>
        <w:lastRenderedPageBreak/>
        <w:t>или должностным лицом гражданин имеет право:</w:t>
      </w:r>
    </w:p>
    <w:p w:rsidR="00F612F4" w:rsidRDefault="00F612F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1" w:name="sub_501"/>
      <w:bookmarkEnd w:id="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"/>
    <w:p w:rsidR="00F612F4" w:rsidRDefault="00F612F4">
      <w:pPr>
        <w:pStyle w:val="a8"/>
        <w:rPr>
          <w:shd w:val="clear" w:color="auto" w:fill="F0F0F0"/>
        </w:rPr>
      </w:pPr>
      <w:r>
        <w:t xml:space="preserve"> </w:t>
      </w:r>
      <w:hyperlink r:id="rId16" w:history="1">
        <w:r>
          <w:rPr>
            <w:rStyle w:val="a4"/>
            <w:rFonts w:cs="Times New Roman CYR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июля 2010 г. N 227-ФЗ в пункт 1 статьи 5 настоящего Федерального закона внесены изменения, </w:t>
      </w:r>
      <w:hyperlink r:id="rId17" w:history="1">
        <w:r>
          <w:rPr>
            <w:rStyle w:val="a4"/>
            <w:rFonts w:cs="Times New Roman CYR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2011 г.</w:t>
      </w:r>
    </w:p>
    <w:p w:rsidR="00F612F4" w:rsidRDefault="00F612F4">
      <w:pPr>
        <w:pStyle w:val="a8"/>
        <w:rPr>
          <w:shd w:val="clear" w:color="auto" w:fill="F0F0F0"/>
        </w:rPr>
      </w:pPr>
      <w:r>
        <w:t xml:space="preserve"> </w:t>
      </w:r>
      <w:hyperlink r:id="rId18" w:history="1">
        <w:r>
          <w:rPr>
            <w:rStyle w:val="a4"/>
            <w:rFonts w:cs="Times New Roman CYR"/>
            <w:shd w:val="clear" w:color="auto" w:fill="F0F0F0"/>
          </w:rPr>
          <w:t>См. текст пункта в предыдущей редакции</w:t>
        </w:r>
      </w:hyperlink>
    </w:p>
    <w:p w:rsidR="00F612F4" w:rsidRDefault="00F612F4"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F612F4" w:rsidRDefault="00F612F4">
      <w:bookmarkStart w:id="22" w:name="sub_502"/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</w:t>
      </w:r>
      <w:hyperlink r:id="rId19" w:history="1">
        <w:r>
          <w:rPr>
            <w:rStyle w:val="a4"/>
            <w:rFonts w:cs="Times New Roman CYR"/>
          </w:rPr>
          <w:t>государственную</w:t>
        </w:r>
      </w:hyperlink>
      <w:r>
        <w:t xml:space="preserve"> или иную охраняемую федеральным законом тайну;</w:t>
      </w:r>
    </w:p>
    <w:p w:rsidR="00F612F4" w:rsidRDefault="00F612F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3" w:name="sub_503"/>
      <w:bookmarkEnd w:id="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"/>
    <w:p w:rsidR="00F612F4" w:rsidRDefault="00F612F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8 декабря 2017 г. - </w:t>
      </w:r>
      <w:hyperlink r:id="rId20" w:history="1">
        <w:r>
          <w:rPr>
            <w:rStyle w:val="a4"/>
            <w:rFonts w:cs="Times New Roman CYR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ноября 2017 г. N 355-ФЗ</w:t>
      </w:r>
    </w:p>
    <w:p w:rsidR="00F612F4" w:rsidRDefault="00F612F4">
      <w:pPr>
        <w:pStyle w:val="a8"/>
        <w:rPr>
          <w:shd w:val="clear" w:color="auto" w:fill="F0F0F0"/>
        </w:rPr>
      </w:pPr>
      <w:r>
        <w:t xml:space="preserve"> </w:t>
      </w:r>
      <w:hyperlink r:id="rId21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F612F4" w:rsidRDefault="00F612F4"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sub_11" w:history="1">
        <w:r>
          <w:rPr>
            <w:rStyle w:val="a4"/>
            <w:rFonts w:cs="Times New Roman CYR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sub_1151" w:history="1">
        <w:r>
          <w:rPr>
            <w:rStyle w:val="a4"/>
            <w:rFonts w:cs="Times New Roman CYR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F612F4" w:rsidRDefault="00F612F4">
      <w:bookmarkStart w:id="24" w:name="sub_504"/>
      <w:r>
        <w:t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:rsidR="00F612F4" w:rsidRDefault="00F612F4">
      <w:bookmarkStart w:id="25" w:name="sub_505"/>
      <w:bookmarkEnd w:id="24"/>
      <w:r>
        <w:t>5) обращаться с заявлением о прекращении рассмотрения обращения.</w:t>
      </w:r>
    </w:p>
    <w:bookmarkEnd w:id="25"/>
    <w:p w:rsidR="00F612F4" w:rsidRDefault="00F612F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F612F4" w:rsidRDefault="00F612F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 настоящего Федерального закона</w:t>
      </w:r>
    </w:p>
    <w:p w:rsidR="00F612F4" w:rsidRDefault="00F612F4">
      <w:pPr>
        <w:pStyle w:val="a7"/>
        <w:rPr>
          <w:shd w:val="clear" w:color="auto" w:fill="F0F0F0"/>
        </w:rPr>
      </w:pPr>
      <w:r>
        <w:t xml:space="preserve"> </w:t>
      </w:r>
    </w:p>
    <w:p w:rsidR="00F612F4" w:rsidRDefault="00F612F4">
      <w:pPr>
        <w:pStyle w:val="a5"/>
      </w:pPr>
      <w:bookmarkStart w:id="26" w:name="sub_6"/>
      <w:r>
        <w:rPr>
          <w:rStyle w:val="a3"/>
          <w:bCs/>
        </w:rPr>
        <w:t>Статья 6.</w:t>
      </w:r>
      <w:r>
        <w:t xml:space="preserve"> Гарантии безопасности гражданина в связи с его обращением</w:t>
      </w:r>
    </w:p>
    <w:p w:rsidR="00F612F4" w:rsidRDefault="00F612F4">
      <w:bookmarkStart w:id="27" w:name="sub_601"/>
      <w:bookmarkEnd w:id="26"/>
      <w:r>
        <w:t>1. Запрещается преследование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F612F4" w:rsidRDefault="00F612F4">
      <w:bookmarkStart w:id="28" w:name="sub_602"/>
      <w:bookmarkEnd w:id="27"/>
      <w:r>
        <w:t>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bookmarkEnd w:id="28"/>
    <w:p w:rsidR="00F612F4" w:rsidRDefault="00F612F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F612F4" w:rsidRDefault="00F612F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 настоящего Федерального закона</w:t>
      </w:r>
    </w:p>
    <w:p w:rsidR="00F612F4" w:rsidRDefault="00F612F4">
      <w:pPr>
        <w:pStyle w:val="a7"/>
        <w:rPr>
          <w:shd w:val="clear" w:color="auto" w:fill="F0F0F0"/>
        </w:rPr>
      </w:pPr>
      <w:r>
        <w:t xml:space="preserve"> </w:t>
      </w:r>
    </w:p>
    <w:p w:rsidR="00F612F4" w:rsidRDefault="00F612F4">
      <w:pPr>
        <w:pStyle w:val="a5"/>
      </w:pPr>
      <w:bookmarkStart w:id="29" w:name="sub_7"/>
      <w:r>
        <w:rPr>
          <w:rStyle w:val="a3"/>
          <w:bCs/>
        </w:rPr>
        <w:t>Статья 7.</w:t>
      </w:r>
      <w:r>
        <w:t xml:space="preserve"> Требования к письменному обращению</w:t>
      </w:r>
    </w:p>
    <w:p w:rsidR="00F612F4" w:rsidRDefault="00F612F4">
      <w:bookmarkStart w:id="30" w:name="sub_701"/>
      <w:bookmarkEnd w:id="29"/>
      <w:r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F612F4" w:rsidRDefault="00F612F4">
      <w:bookmarkStart w:id="31" w:name="sub_702"/>
      <w:bookmarkEnd w:id="30"/>
      <w:r>
        <w:lastRenderedPageBreak/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F612F4" w:rsidRDefault="00F612F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2" w:name="sub_703"/>
      <w:bookmarkEnd w:id="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2"/>
    <w:p w:rsidR="00F612F4" w:rsidRDefault="00F612F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8 декабря 2017 г. - </w:t>
      </w:r>
      <w:hyperlink r:id="rId22" w:history="1">
        <w:r>
          <w:rPr>
            <w:rStyle w:val="a4"/>
            <w:rFonts w:cs="Times New Roman CYR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ноября 2017 г. N 355-ФЗ</w:t>
      </w:r>
    </w:p>
    <w:p w:rsidR="00F612F4" w:rsidRDefault="00F612F4">
      <w:pPr>
        <w:pStyle w:val="a8"/>
        <w:rPr>
          <w:shd w:val="clear" w:color="auto" w:fill="F0F0F0"/>
        </w:rPr>
      </w:pPr>
      <w:r>
        <w:t xml:space="preserve"> </w:t>
      </w:r>
      <w:hyperlink r:id="rId23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F612F4" w:rsidRDefault="00F612F4">
      <w:r>
        <w:t>3. 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порядке,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F612F4" w:rsidRDefault="00F612F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F612F4" w:rsidRDefault="00F612F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 настоящего Федерального закона</w:t>
      </w:r>
    </w:p>
    <w:p w:rsidR="00F612F4" w:rsidRDefault="00F612F4">
      <w:pPr>
        <w:pStyle w:val="a7"/>
        <w:rPr>
          <w:shd w:val="clear" w:color="auto" w:fill="F0F0F0"/>
        </w:rPr>
      </w:pPr>
      <w:r>
        <w:t xml:space="preserve"> </w:t>
      </w:r>
    </w:p>
    <w:p w:rsidR="00F612F4" w:rsidRDefault="00F612F4">
      <w:pPr>
        <w:pStyle w:val="a5"/>
      </w:pPr>
      <w:bookmarkStart w:id="33" w:name="sub_8"/>
      <w:r>
        <w:rPr>
          <w:rStyle w:val="a3"/>
          <w:bCs/>
        </w:rPr>
        <w:t>Статья 8.</w:t>
      </w:r>
      <w:r>
        <w:t xml:space="preserve"> Направление и регистрация письменного обращения</w:t>
      </w:r>
    </w:p>
    <w:p w:rsidR="00F612F4" w:rsidRDefault="00F612F4">
      <w:bookmarkStart w:id="34" w:name="sub_801"/>
      <w:bookmarkEnd w:id="33"/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F612F4" w:rsidRDefault="00F612F4">
      <w:bookmarkStart w:id="35" w:name="sub_802"/>
      <w:bookmarkEnd w:id="34"/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F612F4" w:rsidRDefault="00F612F4">
      <w:bookmarkStart w:id="36" w:name="sub_803"/>
      <w:bookmarkEnd w:id="35"/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anchor="sub_1104" w:history="1">
        <w:r>
          <w:rPr>
            <w:rStyle w:val="a4"/>
            <w:rFonts w:cs="Times New Roman CYR"/>
          </w:rPr>
          <w:t>части 4 статьи 11</w:t>
        </w:r>
      </w:hyperlink>
      <w:r>
        <w:t xml:space="preserve"> настоящего Федерального закона.</w:t>
      </w:r>
    </w:p>
    <w:p w:rsidR="00F612F4" w:rsidRDefault="00F612F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7" w:name="sub_8031"/>
      <w:bookmarkEnd w:id="3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7"/>
    <w:p w:rsidR="00F612F4" w:rsidRDefault="00F612F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3.1 изменена с 8 января 2019 г. - </w:t>
      </w:r>
      <w:hyperlink r:id="rId24" w:history="1">
        <w:r>
          <w:rPr>
            <w:rStyle w:val="a4"/>
            <w:rFonts w:cs="Times New Roman CYR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2018 г. N 528-ФЗ</w:t>
      </w:r>
    </w:p>
    <w:p w:rsidR="00F612F4" w:rsidRDefault="00F612F4">
      <w:pPr>
        <w:pStyle w:val="a8"/>
        <w:rPr>
          <w:shd w:val="clear" w:color="auto" w:fill="F0F0F0"/>
        </w:rPr>
      </w:pPr>
      <w:r>
        <w:t xml:space="preserve"> </w:t>
      </w:r>
      <w:hyperlink r:id="rId25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F612F4" w:rsidRDefault="00F612F4">
      <w:r>
        <w:t xml:space="preserve">3.1. 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sub_1104" w:history="1">
        <w:r>
          <w:rPr>
            <w:rStyle w:val="a4"/>
            <w:rFonts w:cs="Times New Roman CYR"/>
          </w:rPr>
          <w:t>части 4 статьи 11</w:t>
        </w:r>
      </w:hyperlink>
      <w:r>
        <w:t xml:space="preserve"> настоящего Федерального закона.</w:t>
      </w:r>
    </w:p>
    <w:p w:rsidR="00F612F4" w:rsidRDefault="00F612F4">
      <w:bookmarkStart w:id="38" w:name="sub_804"/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F612F4" w:rsidRDefault="00F612F4">
      <w:bookmarkStart w:id="39" w:name="sub_805"/>
      <w:bookmarkEnd w:id="38"/>
      <w:r>
        <w:t xml:space="preserve"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</w:t>
      </w:r>
      <w:r>
        <w:lastRenderedPageBreak/>
        <w:t>рассмотрения письменного обращения.</w:t>
      </w:r>
    </w:p>
    <w:p w:rsidR="00F612F4" w:rsidRDefault="00F612F4">
      <w:bookmarkStart w:id="40" w:name="sub_806"/>
      <w:bookmarkEnd w:id="39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F612F4" w:rsidRDefault="00F612F4">
      <w:bookmarkStart w:id="41" w:name="sub_807"/>
      <w:bookmarkEnd w:id="40"/>
      <w:r>
        <w:t>7. В случае, если в соответствии с запретом, предусмотренным частью 6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порядке в суд.</w:t>
      </w:r>
    </w:p>
    <w:bookmarkEnd w:id="41"/>
    <w:p w:rsidR="00F612F4" w:rsidRDefault="00F612F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F612F4" w:rsidRDefault="00F612F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 настоящего Федерального закона</w:t>
      </w:r>
    </w:p>
    <w:p w:rsidR="00F612F4" w:rsidRDefault="00F612F4">
      <w:pPr>
        <w:pStyle w:val="a7"/>
        <w:rPr>
          <w:shd w:val="clear" w:color="auto" w:fill="F0F0F0"/>
        </w:rPr>
      </w:pPr>
      <w:r>
        <w:t xml:space="preserve"> </w:t>
      </w:r>
    </w:p>
    <w:p w:rsidR="00F612F4" w:rsidRDefault="00F612F4">
      <w:pPr>
        <w:pStyle w:val="a5"/>
      </w:pPr>
      <w:bookmarkStart w:id="42" w:name="sub_9"/>
      <w:r>
        <w:rPr>
          <w:rStyle w:val="a3"/>
          <w:bCs/>
        </w:rPr>
        <w:t>Статья 9.</w:t>
      </w:r>
      <w:r>
        <w:t xml:space="preserve"> Обязательность принятия обращения к рассмотрению</w:t>
      </w:r>
    </w:p>
    <w:p w:rsidR="00F612F4" w:rsidRDefault="00F612F4">
      <w:bookmarkStart w:id="43" w:name="sub_901"/>
      <w:bookmarkEnd w:id="42"/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F612F4" w:rsidRDefault="00F612F4">
      <w:bookmarkStart w:id="44" w:name="sub_902"/>
      <w:bookmarkEnd w:id="43"/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bookmarkEnd w:id="44"/>
    <w:p w:rsidR="00F612F4" w:rsidRDefault="00F612F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F612F4" w:rsidRDefault="00F612F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 настоящего Федерального закона</w:t>
      </w:r>
    </w:p>
    <w:p w:rsidR="00F612F4" w:rsidRDefault="00F612F4">
      <w:pPr>
        <w:pStyle w:val="a7"/>
        <w:rPr>
          <w:shd w:val="clear" w:color="auto" w:fill="F0F0F0"/>
        </w:rPr>
      </w:pPr>
      <w:r>
        <w:t xml:space="preserve"> </w:t>
      </w:r>
    </w:p>
    <w:p w:rsidR="00F612F4" w:rsidRDefault="00F612F4">
      <w:pPr>
        <w:pStyle w:val="a5"/>
      </w:pPr>
      <w:bookmarkStart w:id="45" w:name="sub_10"/>
      <w:r>
        <w:rPr>
          <w:rStyle w:val="a3"/>
          <w:bCs/>
        </w:rPr>
        <w:t>Статья 10.</w:t>
      </w:r>
      <w:r>
        <w:t xml:space="preserve"> Рассмотрение обращения</w:t>
      </w:r>
    </w:p>
    <w:bookmarkEnd w:id="45"/>
    <w:p w:rsidR="00F612F4" w:rsidRDefault="00F612F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F612F4" w:rsidRDefault="00F612F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26" w:history="1">
        <w:r>
          <w:rPr>
            <w:rStyle w:val="a4"/>
            <w:rFonts w:cs="Times New Roman CYR"/>
            <w:shd w:val="clear" w:color="auto" w:fill="F0F0F0"/>
          </w:rPr>
          <w:t>справку</w:t>
        </w:r>
      </w:hyperlink>
      <w:r>
        <w:rPr>
          <w:shd w:val="clear" w:color="auto" w:fill="F0F0F0"/>
        </w:rPr>
        <w:t xml:space="preserve"> о порядке рассмотрения обращений граждан в органах государственной власти</w:t>
      </w:r>
    </w:p>
    <w:p w:rsidR="00F612F4" w:rsidRDefault="00F612F4">
      <w:bookmarkStart w:id="46" w:name="sub_1001"/>
      <w:r>
        <w:t>1. Государственный орган, орган местного самоуправления или должностное лицо:</w:t>
      </w:r>
    </w:p>
    <w:p w:rsidR="00F612F4" w:rsidRDefault="00F612F4">
      <w:bookmarkStart w:id="47" w:name="sub_10011"/>
      <w:bookmarkEnd w:id="46"/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F612F4" w:rsidRDefault="00F612F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8" w:name="sub_10012"/>
      <w:bookmarkEnd w:id="4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8"/>
    <w:p w:rsidR="00F612F4" w:rsidRDefault="00F612F4">
      <w:pPr>
        <w:pStyle w:val="a8"/>
        <w:rPr>
          <w:shd w:val="clear" w:color="auto" w:fill="F0F0F0"/>
        </w:rPr>
      </w:pPr>
      <w:r>
        <w:t xml:space="preserve"> </w:t>
      </w:r>
      <w:hyperlink r:id="rId27" w:history="1">
        <w:r>
          <w:rPr>
            <w:rStyle w:val="a4"/>
            <w:rFonts w:cs="Times New Roman CYR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июля 2010 г. N 227-ФЗ в пункт 2 части 1 статьи 10 настоящего Федерального закона внесены изменения, </w:t>
      </w:r>
      <w:hyperlink r:id="rId28" w:history="1">
        <w:r>
          <w:rPr>
            <w:rStyle w:val="a4"/>
            <w:rFonts w:cs="Times New Roman CYR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2011 г.</w:t>
      </w:r>
    </w:p>
    <w:p w:rsidR="00F612F4" w:rsidRDefault="00F612F4">
      <w:pPr>
        <w:pStyle w:val="a8"/>
        <w:rPr>
          <w:shd w:val="clear" w:color="auto" w:fill="F0F0F0"/>
        </w:rPr>
      </w:pPr>
      <w:r>
        <w:t xml:space="preserve"> </w:t>
      </w:r>
      <w:hyperlink r:id="rId29" w:history="1">
        <w:r>
          <w:rPr>
            <w:rStyle w:val="a4"/>
            <w:rFonts w:cs="Times New Roman CYR"/>
            <w:shd w:val="clear" w:color="auto" w:fill="F0F0F0"/>
          </w:rPr>
          <w:t>См. текст пункта в предыдущей редакции</w:t>
        </w:r>
      </w:hyperlink>
    </w:p>
    <w:p w:rsidR="00F612F4" w:rsidRDefault="00F612F4"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F612F4" w:rsidRDefault="00F612F4">
      <w:bookmarkStart w:id="49" w:name="sub_10013"/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F612F4" w:rsidRDefault="00F612F4">
      <w:bookmarkStart w:id="50" w:name="sub_100114"/>
      <w:bookmarkEnd w:id="49"/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sub_11" w:history="1">
        <w:r>
          <w:rPr>
            <w:rStyle w:val="a4"/>
            <w:rFonts w:cs="Times New Roman CYR"/>
          </w:rPr>
          <w:t>статье 11</w:t>
        </w:r>
      </w:hyperlink>
      <w:r>
        <w:t xml:space="preserve"> настоящего Федерального закона;</w:t>
      </w:r>
    </w:p>
    <w:p w:rsidR="00F612F4" w:rsidRDefault="00F612F4">
      <w:bookmarkStart w:id="51" w:name="sub_100115"/>
      <w:bookmarkEnd w:id="50"/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F612F4" w:rsidRDefault="00F612F4">
      <w:bookmarkStart w:id="52" w:name="sub_1002"/>
      <w:bookmarkEnd w:id="51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</w:t>
      </w:r>
      <w:hyperlink r:id="rId30" w:history="1">
        <w:r>
          <w:rPr>
            <w:rStyle w:val="a4"/>
            <w:rFonts w:cs="Times New Roman CYR"/>
          </w:rPr>
          <w:t>государственную</w:t>
        </w:r>
      </w:hyperlink>
      <w:r>
        <w:t xml:space="preserve"> или иную охраняемую федеральным законом тайну, и для которых установлен </w:t>
      </w:r>
      <w:r>
        <w:lastRenderedPageBreak/>
        <w:t>особый порядок предоставления.</w:t>
      </w:r>
    </w:p>
    <w:p w:rsidR="00F612F4" w:rsidRDefault="00F612F4">
      <w:bookmarkStart w:id="53" w:name="sub_1003"/>
      <w:bookmarkEnd w:id="52"/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F612F4" w:rsidRDefault="00F612F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4" w:name="sub_1004"/>
      <w:bookmarkEnd w:id="5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4"/>
    <w:p w:rsidR="00F612F4" w:rsidRDefault="00F612F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8 декабря 2017 г. - </w:t>
      </w:r>
      <w:hyperlink r:id="rId31" w:history="1">
        <w:r>
          <w:rPr>
            <w:rStyle w:val="a4"/>
            <w:rFonts w:cs="Times New Roman CYR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ноября 2017 г. N 355-ФЗ</w:t>
      </w:r>
    </w:p>
    <w:p w:rsidR="00F612F4" w:rsidRDefault="00F612F4">
      <w:pPr>
        <w:pStyle w:val="a8"/>
        <w:rPr>
          <w:shd w:val="clear" w:color="auto" w:fill="F0F0F0"/>
        </w:rPr>
      </w:pPr>
      <w:r>
        <w:t xml:space="preserve"> </w:t>
      </w:r>
      <w:hyperlink r:id="rId32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F612F4" w:rsidRDefault="00F612F4">
      <w:r>
        <w:t xml:space="preserve">4. 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sub_602" w:history="1">
        <w:r>
          <w:rPr>
            <w:rStyle w:val="a4"/>
            <w:rFonts w:cs="Times New Roman CYR"/>
          </w:rPr>
          <w:t>части 2 статьи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F612F4" w:rsidRDefault="00F612F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F612F4" w:rsidRDefault="00F612F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10 настоящего Федерального закона</w:t>
      </w:r>
    </w:p>
    <w:p w:rsidR="00F612F4" w:rsidRDefault="00F612F4">
      <w:pPr>
        <w:pStyle w:val="a7"/>
        <w:rPr>
          <w:shd w:val="clear" w:color="auto" w:fill="F0F0F0"/>
        </w:rPr>
      </w:pPr>
      <w:r>
        <w:t xml:space="preserve"> </w:t>
      </w:r>
    </w:p>
    <w:p w:rsidR="00F612F4" w:rsidRDefault="00F612F4">
      <w:pPr>
        <w:pStyle w:val="a5"/>
      </w:pPr>
      <w:bookmarkStart w:id="55" w:name="sub_11"/>
      <w:r>
        <w:rPr>
          <w:rStyle w:val="a3"/>
          <w:bCs/>
        </w:rPr>
        <w:t>Статья 11.</w:t>
      </w:r>
      <w:r>
        <w:t xml:space="preserve"> Порядок рассмотрения отдельных обращений</w:t>
      </w:r>
    </w:p>
    <w:p w:rsidR="00F612F4" w:rsidRDefault="00F612F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6" w:name="sub_1101"/>
      <w:bookmarkEnd w:id="5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6"/>
    <w:p w:rsidR="00F612F4" w:rsidRDefault="00F612F4">
      <w:pPr>
        <w:pStyle w:val="a8"/>
        <w:rPr>
          <w:shd w:val="clear" w:color="auto" w:fill="F0F0F0"/>
        </w:rPr>
      </w:pPr>
      <w:r>
        <w:t xml:space="preserve"> </w:t>
      </w:r>
      <w:hyperlink r:id="rId33" w:history="1">
        <w:r>
          <w:rPr>
            <w:rStyle w:val="a4"/>
            <w:rFonts w:cs="Times New Roman CYR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июля 2013 г. N 182-ФЗ в часть первую статьи 11 настоящего Федерального закона внесены изменения</w:t>
      </w:r>
    </w:p>
    <w:p w:rsidR="00F612F4" w:rsidRDefault="00F612F4">
      <w:pPr>
        <w:pStyle w:val="a8"/>
        <w:rPr>
          <w:shd w:val="clear" w:color="auto" w:fill="F0F0F0"/>
        </w:rPr>
      </w:pPr>
      <w:r>
        <w:t xml:space="preserve"> </w:t>
      </w:r>
      <w:hyperlink r:id="rId34" w:history="1">
        <w:r>
          <w:rPr>
            <w:rStyle w:val="a4"/>
            <w:rFonts w:cs="Times New Roman CYR"/>
            <w:shd w:val="clear" w:color="auto" w:fill="F0F0F0"/>
          </w:rPr>
          <w:t>См. текст части в предыдущей редакции</w:t>
        </w:r>
      </w:hyperlink>
    </w:p>
    <w:p w:rsidR="00F612F4" w:rsidRDefault="00F612F4"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F612F4" w:rsidRDefault="00F612F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7" w:name="sub_11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7"/>
    <w:p w:rsidR="00F612F4" w:rsidRDefault="00F612F4">
      <w:pPr>
        <w:pStyle w:val="a8"/>
        <w:rPr>
          <w:shd w:val="clear" w:color="auto" w:fill="F0F0F0"/>
        </w:rPr>
      </w:pPr>
      <w:r>
        <w:t xml:space="preserve"> </w:t>
      </w:r>
      <w:hyperlink r:id="rId35" w:history="1">
        <w:r>
          <w:rPr>
            <w:rStyle w:val="a4"/>
            <w:rFonts w:cs="Times New Roman CYR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июня 2010 г. N 126-ФЗ в часть вторую статьи 11 настоящего Федерального закона внесены изменения</w:t>
      </w:r>
    </w:p>
    <w:p w:rsidR="00F612F4" w:rsidRDefault="00F612F4">
      <w:pPr>
        <w:pStyle w:val="a8"/>
        <w:rPr>
          <w:shd w:val="clear" w:color="auto" w:fill="F0F0F0"/>
        </w:rPr>
      </w:pPr>
      <w:r>
        <w:t xml:space="preserve"> </w:t>
      </w:r>
      <w:hyperlink r:id="rId36" w:history="1">
        <w:r>
          <w:rPr>
            <w:rStyle w:val="a4"/>
            <w:rFonts w:cs="Times New Roman CYR"/>
            <w:shd w:val="clear" w:color="auto" w:fill="F0F0F0"/>
          </w:rPr>
          <w:t>См. текст части в предыдущей редакции</w:t>
        </w:r>
      </w:hyperlink>
    </w:p>
    <w:p w:rsidR="00F612F4" w:rsidRDefault="00F612F4">
      <w:r>
        <w:t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F612F4" w:rsidRDefault="00F612F4">
      <w:bookmarkStart w:id="58" w:name="sub_1103"/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F612F4" w:rsidRDefault="00F612F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9" w:name="sub_1104"/>
      <w:bookmarkEnd w:id="5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9"/>
    <w:p w:rsidR="00F612F4" w:rsidRDefault="00F612F4">
      <w:pPr>
        <w:pStyle w:val="a8"/>
        <w:rPr>
          <w:shd w:val="clear" w:color="auto" w:fill="F0F0F0"/>
        </w:rPr>
      </w:pPr>
      <w:r>
        <w:t xml:space="preserve"> </w:t>
      </w:r>
      <w:hyperlink r:id="rId37" w:history="1">
        <w:r>
          <w:rPr>
            <w:rStyle w:val="a4"/>
            <w:rFonts w:cs="Times New Roman CYR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июня 2010 г. N 126-ФЗ в часть четвертую статьи 11 настоящего Федерального закона внесены изменения</w:t>
      </w:r>
    </w:p>
    <w:p w:rsidR="00F612F4" w:rsidRDefault="00F612F4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38" w:history="1">
        <w:r>
          <w:rPr>
            <w:rStyle w:val="a4"/>
            <w:rFonts w:cs="Times New Roman CYR"/>
            <w:shd w:val="clear" w:color="auto" w:fill="F0F0F0"/>
          </w:rPr>
          <w:t>См. текст части в предыдущей редакции</w:t>
        </w:r>
      </w:hyperlink>
    </w:p>
    <w:p w:rsidR="00F612F4" w:rsidRDefault="00F612F4">
      <w:r>
        <w:t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F612F4" w:rsidRDefault="00F612F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0" w:name="sub_110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0"/>
    <w:p w:rsidR="00F612F4" w:rsidRDefault="00F612F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11 дополнена частью 4.1 с 8 декабря 2017 г. - </w:t>
      </w:r>
      <w:hyperlink r:id="rId39" w:history="1">
        <w:r>
          <w:rPr>
            <w:rStyle w:val="a4"/>
            <w:rFonts w:cs="Times New Roman CYR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ноября 2017 г. N 355-ФЗ</w:t>
      </w:r>
    </w:p>
    <w:p w:rsidR="00F612F4" w:rsidRDefault="00F612F4">
      <w:r>
        <w:t>4.1. 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F612F4" w:rsidRDefault="00F612F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1" w:name="sub_11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1"/>
    <w:p w:rsidR="00F612F4" w:rsidRDefault="00F612F4">
      <w:pPr>
        <w:pStyle w:val="a8"/>
        <w:rPr>
          <w:shd w:val="clear" w:color="auto" w:fill="F0F0F0"/>
        </w:rPr>
      </w:pPr>
      <w:r>
        <w:t xml:space="preserve"> </w:t>
      </w:r>
      <w:hyperlink r:id="rId40" w:history="1">
        <w:r>
          <w:rPr>
            <w:rStyle w:val="a4"/>
            <w:rFonts w:cs="Times New Roman CYR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июля 2013 г. N 182-ФЗ в часть пятую статьи 11 настоящего Федерального закона внесены изменения</w:t>
      </w:r>
    </w:p>
    <w:p w:rsidR="00F612F4" w:rsidRDefault="00F612F4">
      <w:pPr>
        <w:pStyle w:val="a8"/>
        <w:rPr>
          <w:shd w:val="clear" w:color="auto" w:fill="F0F0F0"/>
        </w:rPr>
      </w:pPr>
      <w:r>
        <w:t xml:space="preserve"> </w:t>
      </w:r>
      <w:hyperlink r:id="rId41" w:history="1">
        <w:r>
          <w:rPr>
            <w:rStyle w:val="a4"/>
            <w:rFonts w:cs="Times New Roman CYR"/>
            <w:shd w:val="clear" w:color="auto" w:fill="F0F0F0"/>
          </w:rPr>
          <w:t>См. текст части в предыдущей редакции</w:t>
        </w:r>
      </w:hyperlink>
    </w:p>
    <w:p w:rsidR="00F612F4" w:rsidRDefault="00F612F4">
      <w: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F612F4" w:rsidRDefault="00F612F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2" w:name="sub_115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2"/>
    <w:p w:rsidR="00F612F4" w:rsidRDefault="00F612F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11 дополнена частью 5.1 с 8 декабря 2017 г. - </w:t>
      </w:r>
      <w:hyperlink r:id="rId42" w:history="1">
        <w:r>
          <w:rPr>
            <w:rStyle w:val="a4"/>
            <w:rFonts w:cs="Times New Roman CYR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ноября 2017 г. N 355-ФЗ</w:t>
      </w:r>
    </w:p>
    <w:p w:rsidR="00F612F4" w:rsidRDefault="00F612F4">
      <w: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sub_1004" w:history="1">
        <w:r>
          <w:rPr>
            <w:rStyle w:val="a4"/>
            <w:rFonts w:cs="Times New Roman CYR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F612F4" w:rsidRDefault="00F612F4">
      <w:bookmarkStart w:id="63" w:name="sub_1106"/>
      <w:r>
        <w:t xml:space="preserve">6. В случае, если ответ по существу поставленного в обращении вопроса не может быть дан без разглашения сведений, составляющих </w:t>
      </w:r>
      <w:hyperlink r:id="rId43" w:history="1">
        <w:r>
          <w:rPr>
            <w:rStyle w:val="a4"/>
            <w:rFonts w:cs="Times New Roman CYR"/>
          </w:rPr>
          <w:t>государственную</w:t>
        </w:r>
      </w:hyperlink>
      <w:r>
        <w:t xml:space="preserve">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F612F4" w:rsidRDefault="00F612F4">
      <w:bookmarkStart w:id="64" w:name="sub_1107"/>
      <w:bookmarkEnd w:id="63"/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bookmarkEnd w:id="64"/>
    <w:p w:rsidR="00F612F4" w:rsidRDefault="00F612F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F612F4" w:rsidRDefault="00F612F4">
      <w:pPr>
        <w:pStyle w:val="a7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>См. комментарии к статье 11 настоящего Федерального закона</w:t>
      </w:r>
    </w:p>
    <w:p w:rsidR="00F612F4" w:rsidRDefault="00F612F4">
      <w:pPr>
        <w:pStyle w:val="a7"/>
        <w:rPr>
          <w:shd w:val="clear" w:color="auto" w:fill="F0F0F0"/>
        </w:rPr>
      </w:pPr>
      <w:r>
        <w:t xml:space="preserve"> </w:t>
      </w:r>
    </w:p>
    <w:p w:rsidR="00F612F4" w:rsidRDefault="00F612F4">
      <w:pPr>
        <w:pStyle w:val="a5"/>
      </w:pPr>
      <w:bookmarkStart w:id="65" w:name="sub_12"/>
      <w:r>
        <w:rPr>
          <w:rStyle w:val="a3"/>
          <w:bCs/>
        </w:rPr>
        <w:t>Статья 12.</w:t>
      </w:r>
      <w:r>
        <w:t xml:space="preserve"> Сроки рассмотрения письменного обращения</w:t>
      </w:r>
    </w:p>
    <w:p w:rsidR="00F612F4" w:rsidRDefault="00F612F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6" w:name="sub_1201"/>
      <w:bookmarkEnd w:id="6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6"/>
    <w:p w:rsidR="00F612F4" w:rsidRDefault="00F612F4">
      <w:pPr>
        <w:pStyle w:val="a8"/>
        <w:rPr>
          <w:shd w:val="clear" w:color="auto" w:fill="F0F0F0"/>
        </w:rPr>
      </w:pPr>
      <w:r>
        <w:t xml:space="preserve"> </w:t>
      </w:r>
      <w:hyperlink r:id="rId44" w:history="1">
        <w:r>
          <w:rPr>
            <w:rStyle w:val="a4"/>
            <w:rFonts w:cs="Times New Roman CYR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24 ноября 2014 г. N 357-ФЗ в часть 1 статьи 12 настоящего Федерального закона внесены изменения, </w:t>
      </w:r>
      <w:hyperlink r:id="rId45" w:history="1">
        <w:r>
          <w:rPr>
            <w:rStyle w:val="a4"/>
            <w:rFonts w:cs="Times New Roman CYR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2015 г.</w:t>
      </w:r>
    </w:p>
    <w:p w:rsidR="00F612F4" w:rsidRDefault="00F612F4">
      <w:pPr>
        <w:pStyle w:val="a8"/>
        <w:rPr>
          <w:shd w:val="clear" w:color="auto" w:fill="F0F0F0"/>
        </w:rPr>
      </w:pPr>
      <w:r>
        <w:t xml:space="preserve"> </w:t>
      </w:r>
      <w:hyperlink r:id="rId46" w:history="1">
        <w:r>
          <w:rPr>
            <w:rStyle w:val="a4"/>
            <w:rFonts w:cs="Times New Roman CYR"/>
            <w:shd w:val="clear" w:color="auto" w:fill="F0F0F0"/>
          </w:rPr>
          <w:t>См. текст части в предыдущей редакции</w:t>
        </w:r>
      </w:hyperlink>
    </w:p>
    <w:p w:rsidR="00F612F4" w:rsidRDefault="00F612F4"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sub_12011" w:history="1">
        <w:r>
          <w:rPr>
            <w:rStyle w:val="a4"/>
            <w:rFonts w:cs="Times New Roman CYR"/>
          </w:rPr>
          <w:t>части 1.1</w:t>
        </w:r>
      </w:hyperlink>
      <w:r>
        <w:t xml:space="preserve"> настоящей статьи.</w:t>
      </w:r>
    </w:p>
    <w:p w:rsidR="00F612F4" w:rsidRDefault="00F612F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7" w:name="sub_120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7"/>
    <w:p w:rsidR="00F612F4" w:rsidRDefault="00F612F4">
      <w:pPr>
        <w:pStyle w:val="a8"/>
        <w:rPr>
          <w:shd w:val="clear" w:color="auto" w:fill="F0F0F0"/>
        </w:rPr>
      </w:pPr>
      <w:r>
        <w:t xml:space="preserve"> </w:t>
      </w:r>
      <w:hyperlink r:id="rId47" w:history="1">
        <w:r>
          <w:rPr>
            <w:rStyle w:val="a4"/>
            <w:rFonts w:cs="Times New Roman CYR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24 ноября 2014 г. N 357-ФЗ статья 12 настоящего Федерального закона дополнена частью 1.1, </w:t>
      </w:r>
      <w:hyperlink r:id="rId48" w:history="1">
        <w:r>
          <w:rPr>
            <w:rStyle w:val="a4"/>
            <w:rFonts w:cs="Times New Roman CYR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2015 г.</w:t>
      </w:r>
    </w:p>
    <w:p w:rsidR="00F612F4" w:rsidRDefault="00F612F4"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F612F4" w:rsidRDefault="00F612F4">
      <w:bookmarkStart w:id="68" w:name="sub_1202"/>
      <w:r>
        <w:t xml:space="preserve">2. В исключительных случаях, а также в случае направления запроса, предусмотренного </w:t>
      </w:r>
      <w:hyperlink w:anchor="sub_1002" w:history="1">
        <w:r>
          <w:rPr>
            <w:rStyle w:val="a4"/>
            <w:rFonts w:cs="Times New Roman CYR"/>
          </w:rPr>
          <w:t>частью 2 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bookmarkEnd w:id="68"/>
    <w:p w:rsidR="00F612F4" w:rsidRDefault="00F612F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F612F4" w:rsidRDefault="00F612F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12 настоящего Федерального закона</w:t>
      </w:r>
    </w:p>
    <w:p w:rsidR="00F612F4" w:rsidRDefault="00F612F4">
      <w:pPr>
        <w:pStyle w:val="a7"/>
        <w:rPr>
          <w:shd w:val="clear" w:color="auto" w:fill="F0F0F0"/>
        </w:rPr>
      </w:pPr>
      <w:r>
        <w:t xml:space="preserve"> </w:t>
      </w:r>
    </w:p>
    <w:p w:rsidR="00F612F4" w:rsidRDefault="00F612F4">
      <w:pPr>
        <w:pStyle w:val="a5"/>
      </w:pPr>
      <w:bookmarkStart w:id="69" w:name="sub_13"/>
      <w:r>
        <w:rPr>
          <w:rStyle w:val="a3"/>
          <w:bCs/>
        </w:rPr>
        <w:t>Статья 13.</w:t>
      </w:r>
      <w:r>
        <w:t xml:space="preserve"> Личный прием граждан</w:t>
      </w:r>
    </w:p>
    <w:p w:rsidR="00F612F4" w:rsidRDefault="00F612F4">
      <w:bookmarkStart w:id="70" w:name="sub_1301"/>
      <w:bookmarkEnd w:id="69"/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F612F4" w:rsidRDefault="00F612F4">
      <w:bookmarkStart w:id="71" w:name="sub_1302"/>
      <w:bookmarkEnd w:id="70"/>
      <w:r>
        <w:t>2. При личном приеме гражданин предъявляет документ, удостоверяющий его личность.</w:t>
      </w:r>
    </w:p>
    <w:p w:rsidR="00F612F4" w:rsidRDefault="00F612F4">
      <w:bookmarkStart w:id="72" w:name="sub_1303"/>
      <w:bookmarkEnd w:id="71"/>
      <w: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F612F4" w:rsidRDefault="00F612F4">
      <w:bookmarkStart w:id="73" w:name="sub_1304"/>
      <w:bookmarkEnd w:id="72"/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F612F4" w:rsidRDefault="00F612F4">
      <w:bookmarkStart w:id="74" w:name="sub_1305"/>
      <w:bookmarkEnd w:id="73"/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F612F4" w:rsidRDefault="00F612F4">
      <w:bookmarkStart w:id="75" w:name="sub_1306"/>
      <w:bookmarkEnd w:id="74"/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F612F4" w:rsidRDefault="00F612F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6" w:name="sub_1307"/>
      <w:bookmarkEnd w:id="7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6"/>
    <w:p w:rsidR="00F612F4" w:rsidRDefault="00F612F4">
      <w:pPr>
        <w:pStyle w:val="a8"/>
        <w:rPr>
          <w:shd w:val="clear" w:color="auto" w:fill="F0F0F0"/>
        </w:rPr>
      </w:pPr>
      <w:r>
        <w:t xml:space="preserve"> </w:t>
      </w:r>
      <w:hyperlink r:id="rId49" w:history="1">
        <w:r>
          <w:rPr>
            <w:rStyle w:val="a4"/>
            <w:rFonts w:cs="Times New Roman CYR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ноября 2015 г. N 305-ФЗ статья 13 настоящего Федерального закона дополнена частью 7</w:t>
      </w:r>
    </w:p>
    <w:p w:rsidR="00F612F4" w:rsidRDefault="00F612F4">
      <w:r>
        <w:lastRenderedPageBreak/>
        <w:t xml:space="preserve">7. Отдельные категории граждан в случаях, предусмотренных </w:t>
      </w:r>
      <w:hyperlink r:id="rId50" w:history="1">
        <w:r>
          <w:rPr>
            <w:rStyle w:val="a4"/>
            <w:rFonts w:cs="Times New Roman CYR"/>
          </w:rPr>
          <w:t>законодательством</w:t>
        </w:r>
      </w:hyperlink>
      <w:r>
        <w:t xml:space="preserve"> Российской Федерации, пользуются правом на личный прием в первоочередном порядке.</w:t>
      </w:r>
    </w:p>
    <w:p w:rsidR="00F612F4" w:rsidRDefault="00F612F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F612F4" w:rsidRDefault="00F612F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13 настоящего Федерального закона</w:t>
      </w:r>
    </w:p>
    <w:p w:rsidR="00F612F4" w:rsidRDefault="00F612F4">
      <w:pPr>
        <w:pStyle w:val="a7"/>
        <w:rPr>
          <w:shd w:val="clear" w:color="auto" w:fill="F0F0F0"/>
        </w:rPr>
      </w:pPr>
      <w:r>
        <w:t xml:space="preserve"> </w:t>
      </w:r>
    </w:p>
    <w:p w:rsidR="00F612F4" w:rsidRDefault="00F612F4">
      <w:pPr>
        <w:pStyle w:val="a5"/>
      </w:pPr>
      <w:bookmarkStart w:id="77" w:name="sub_14"/>
      <w:r>
        <w:rPr>
          <w:rStyle w:val="a3"/>
          <w:bCs/>
        </w:rPr>
        <w:t>Статья 14.</w:t>
      </w:r>
      <w:r>
        <w:t xml:space="preserve"> Контроль за соблюдением порядка рассмотрения обращений</w:t>
      </w:r>
    </w:p>
    <w:bookmarkEnd w:id="77"/>
    <w:p w:rsidR="00F612F4" w:rsidRDefault="00F612F4">
      <w:r>
        <w:t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F612F4" w:rsidRDefault="00F612F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F612F4" w:rsidRDefault="00F612F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14 настоящего Федерального закона</w:t>
      </w:r>
    </w:p>
    <w:p w:rsidR="00F612F4" w:rsidRDefault="00F612F4">
      <w:pPr>
        <w:pStyle w:val="a7"/>
        <w:rPr>
          <w:shd w:val="clear" w:color="auto" w:fill="F0F0F0"/>
        </w:rPr>
      </w:pPr>
      <w:r>
        <w:t xml:space="preserve"> </w:t>
      </w:r>
    </w:p>
    <w:p w:rsidR="00F612F4" w:rsidRDefault="00F612F4">
      <w:pPr>
        <w:pStyle w:val="a5"/>
      </w:pPr>
      <w:bookmarkStart w:id="78" w:name="sub_15"/>
      <w:r>
        <w:rPr>
          <w:rStyle w:val="a3"/>
          <w:bCs/>
        </w:rPr>
        <w:t>Статья 15.</w:t>
      </w:r>
      <w:r>
        <w:t xml:space="preserve"> Ответственность за нарушение настоящего Федерального закона</w:t>
      </w:r>
    </w:p>
    <w:bookmarkEnd w:id="78"/>
    <w:p w:rsidR="00F612F4" w:rsidRDefault="00F612F4">
      <w:r>
        <w:t xml:space="preserve">Лица, виновные в нарушении настоящего Федерального закона, несут ответственность, предусмотренную </w:t>
      </w:r>
      <w:hyperlink r:id="rId51" w:history="1">
        <w:r>
          <w:rPr>
            <w:rStyle w:val="a4"/>
            <w:rFonts w:cs="Times New Roman CYR"/>
          </w:rPr>
          <w:t>законодательством</w:t>
        </w:r>
      </w:hyperlink>
      <w:r>
        <w:t xml:space="preserve"> Российской Федерации.</w:t>
      </w:r>
    </w:p>
    <w:p w:rsidR="00F612F4" w:rsidRDefault="00F612F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F612F4" w:rsidRDefault="00F612F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15 настоящего Федерального закона</w:t>
      </w:r>
    </w:p>
    <w:p w:rsidR="00F612F4" w:rsidRDefault="00F612F4">
      <w:pPr>
        <w:pStyle w:val="a7"/>
        <w:rPr>
          <w:shd w:val="clear" w:color="auto" w:fill="F0F0F0"/>
        </w:rPr>
      </w:pPr>
      <w:r>
        <w:t xml:space="preserve"> </w:t>
      </w:r>
    </w:p>
    <w:p w:rsidR="00F612F4" w:rsidRDefault="00F612F4">
      <w:pPr>
        <w:pStyle w:val="a5"/>
      </w:pPr>
      <w:bookmarkStart w:id="79" w:name="sub_16"/>
      <w:r>
        <w:rPr>
          <w:rStyle w:val="a3"/>
          <w:bCs/>
        </w:rPr>
        <w:t>Статья 16.</w:t>
      </w:r>
      <w:r>
        <w:t xml:space="preserve"> Возмещение причиненных убытков и взыскание понесенных расходов при рассмотрении обращений</w:t>
      </w:r>
    </w:p>
    <w:p w:rsidR="00F612F4" w:rsidRDefault="00F612F4">
      <w:bookmarkStart w:id="80" w:name="sub_1601"/>
      <w:bookmarkEnd w:id="79"/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F612F4" w:rsidRDefault="00F612F4">
      <w:bookmarkStart w:id="81" w:name="sub_1602"/>
      <w:bookmarkEnd w:id="80"/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bookmarkEnd w:id="81"/>
    <w:p w:rsidR="00F612F4" w:rsidRDefault="00F612F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F612F4" w:rsidRDefault="00F612F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16 настоящего Федерального закона</w:t>
      </w:r>
    </w:p>
    <w:p w:rsidR="00F612F4" w:rsidRDefault="00F612F4">
      <w:pPr>
        <w:pStyle w:val="a7"/>
        <w:rPr>
          <w:shd w:val="clear" w:color="auto" w:fill="F0F0F0"/>
        </w:rPr>
      </w:pPr>
      <w:r>
        <w:t xml:space="preserve"> </w:t>
      </w:r>
    </w:p>
    <w:p w:rsidR="00F612F4" w:rsidRDefault="00F612F4">
      <w:pPr>
        <w:pStyle w:val="a5"/>
      </w:pPr>
      <w:bookmarkStart w:id="82" w:name="sub_17"/>
      <w:r>
        <w:rPr>
          <w:rStyle w:val="a3"/>
          <w:bCs/>
        </w:rPr>
        <w:t>Статья 17.</w:t>
      </w:r>
      <w:r>
        <w:t xml:space="preserve"> Признание не действующими на территории Российской Федерации отдельных нормативных правовых актов Союза ССР</w:t>
      </w:r>
    </w:p>
    <w:bookmarkEnd w:id="82"/>
    <w:p w:rsidR="00F612F4" w:rsidRDefault="00F612F4">
      <w:r>
        <w:t>Признать не действующими на территории Российской Федерации:</w:t>
      </w:r>
    </w:p>
    <w:p w:rsidR="00F612F4" w:rsidRDefault="00F612F4">
      <w:bookmarkStart w:id="83" w:name="sub_1701"/>
      <w:r>
        <w:t xml:space="preserve">1) </w:t>
      </w:r>
      <w:hyperlink r:id="rId52" w:history="1">
        <w:r>
          <w:rPr>
            <w:rStyle w:val="a4"/>
            <w:rFonts w:cs="Times New Roman CYR"/>
          </w:rPr>
          <w:t>Указ</w:t>
        </w:r>
      </w:hyperlink>
      <w:r>
        <w:t xml:space="preserve"> Президиума Верховного Совета СССР от 12 апреля 1968 года N 2534-VII "О порядке рассмотрения предложений, заявлений и жалоб граждан" (Ведомости Верховного Совета СССР, 1968, N 17, ст. 144);</w:t>
      </w:r>
    </w:p>
    <w:p w:rsidR="00F612F4" w:rsidRDefault="00F612F4">
      <w:bookmarkStart w:id="84" w:name="sub_1702"/>
      <w:bookmarkEnd w:id="83"/>
      <w:r>
        <w:t>2) Закон СССР от 26 июня 1968 года N 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 27, ст. 237);</w:t>
      </w:r>
    </w:p>
    <w:p w:rsidR="00F612F4" w:rsidRDefault="00F612F4">
      <w:bookmarkStart w:id="85" w:name="sub_1703"/>
      <w:bookmarkEnd w:id="84"/>
      <w:r>
        <w:t xml:space="preserve">3) </w:t>
      </w:r>
      <w:hyperlink r:id="rId53" w:history="1">
        <w:r>
          <w:rPr>
            <w:rStyle w:val="a4"/>
            <w:rFonts w:cs="Times New Roman CYR"/>
          </w:rPr>
          <w:t>Указ</w:t>
        </w:r>
      </w:hyperlink>
      <w:r>
        <w:t xml:space="preserve"> Президиума Верховного Совета СССР от 4 марта 1980 года N 1662-Х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 192);</w:t>
      </w:r>
    </w:p>
    <w:p w:rsidR="00F612F4" w:rsidRDefault="00F612F4">
      <w:bookmarkStart w:id="86" w:name="sub_1704"/>
      <w:bookmarkEnd w:id="85"/>
      <w:r>
        <w:t xml:space="preserve">4) </w:t>
      </w:r>
      <w:hyperlink r:id="rId54" w:history="1">
        <w:r>
          <w:rPr>
            <w:rStyle w:val="a4"/>
            <w:rFonts w:cs="Times New Roman CYR"/>
          </w:rPr>
          <w:t>Закон</w:t>
        </w:r>
      </w:hyperlink>
      <w:r>
        <w:t xml:space="preserve"> СССР от 25 июня 1980 года N 2365-Х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 27, ст. 540) в части, касающейся </w:t>
      </w:r>
      <w:r>
        <w:lastRenderedPageBreak/>
        <w:t xml:space="preserve">утверждения </w:t>
      </w:r>
      <w:hyperlink r:id="rId55" w:history="1">
        <w:r>
          <w:rPr>
            <w:rStyle w:val="a4"/>
            <w:rFonts w:cs="Times New Roman CYR"/>
          </w:rPr>
          <w:t>Указа</w:t>
        </w:r>
      </w:hyperlink>
      <w:r>
        <w:t xml:space="preserve">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F612F4" w:rsidRDefault="00F612F4">
      <w:bookmarkStart w:id="87" w:name="sub_1705"/>
      <w:bookmarkEnd w:id="86"/>
      <w:r>
        <w:t xml:space="preserve">5) </w:t>
      </w:r>
      <w:hyperlink r:id="rId56" w:history="1">
        <w:r>
          <w:rPr>
            <w:rStyle w:val="a4"/>
            <w:rFonts w:cs="Times New Roman CYR"/>
          </w:rPr>
          <w:t>Указ</w:t>
        </w:r>
      </w:hyperlink>
      <w:r>
        <w:t xml:space="preserve"> Президиума Верховного Совета СССР от 2 февраля 1988 года N 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 6, ст. 94);</w:t>
      </w:r>
    </w:p>
    <w:p w:rsidR="00F612F4" w:rsidRDefault="00F612F4">
      <w:bookmarkStart w:id="88" w:name="sub_1706"/>
      <w:bookmarkEnd w:id="87"/>
      <w:r>
        <w:t xml:space="preserve">6) Закон СССР от 26 мая 1988 года N 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 22, ст. 361) в части, касающейся утверждения </w:t>
      </w:r>
      <w:hyperlink r:id="rId57" w:history="1">
        <w:r>
          <w:rPr>
            <w:rStyle w:val="a4"/>
            <w:rFonts w:cs="Times New Roman CYR"/>
          </w:rPr>
          <w:t>Указа</w:t>
        </w:r>
      </w:hyperlink>
      <w:r>
        <w:t xml:space="preserve">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bookmarkEnd w:id="88"/>
    <w:p w:rsidR="00F612F4" w:rsidRDefault="00F612F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F612F4" w:rsidRDefault="00F612F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17 настоящего Федерального закона</w:t>
      </w:r>
    </w:p>
    <w:p w:rsidR="00F612F4" w:rsidRDefault="00F612F4">
      <w:pPr>
        <w:pStyle w:val="a7"/>
        <w:rPr>
          <w:shd w:val="clear" w:color="auto" w:fill="F0F0F0"/>
        </w:rPr>
      </w:pPr>
      <w:r>
        <w:t xml:space="preserve"> </w:t>
      </w:r>
    </w:p>
    <w:p w:rsidR="00F612F4" w:rsidRDefault="00F612F4">
      <w:pPr>
        <w:pStyle w:val="a5"/>
      </w:pPr>
      <w:bookmarkStart w:id="89" w:name="sub_18"/>
      <w:r>
        <w:rPr>
          <w:rStyle w:val="a3"/>
          <w:bCs/>
        </w:rPr>
        <w:t>Статья 18.</w:t>
      </w:r>
      <w:r>
        <w:t xml:space="preserve"> Вступление в силу настоящего Федерального закона</w:t>
      </w:r>
    </w:p>
    <w:bookmarkEnd w:id="89"/>
    <w:p w:rsidR="00F612F4" w:rsidRDefault="00F612F4">
      <w:r>
        <w:t xml:space="preserve">Настоящий Федеральный закон вступает в силу по истечении 180 дней после дня его </w:t>
      </w:r>
      <w:hyperlink r:id="rId58" w:history="1">
        <w:r>
          <w:rPr>
            <w:rStyle w:val="a4"/>
            <w:rFonts w:cs="Times New Roman CYR"/>
          </w:rPr>
          <w:t>официального опубликования</w:t>
        </w:r>
      </w:hyperlink>
      <w:r>
        <w:t>.</w:t>
      </w:r>
    </w:p>
    <w:p w:rsidR="00F612F4" w:rsidRDefault="00F612F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F612F4" w:rsidRDefault="00F612F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18 настоящего Федерального закона</w:t>
      </w:r>
    </w:p>
    <w:p w:rsidR="00F612F4" w:rsidRDefault="00F612F4">
      <w:pPr>
        <w:pStyle w:val="a7"/>
        <w:rPr>
          <w:shd w:val="clear" w:color="auto" w:fill="F0F0F0"/>
        </w:rPr>
      </w:pPr>
      <w:r>
        <w:t xml:space="preserve"> </w:t>
      </w: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2"/>
        <w:gridCol w:w="3504"/>
      </w:tblGrid>
      <w:tr w:rsidR="00F612F4">
        <w:tblPrEx>
          <w:tblCellMar>
            <w:top w:w="0" w:type="dxa"/>
            <w:bottom w:w="0" w:type="dxa"/>
          </w:tblCellMar>
        </w:tblPrEx>
        <w:tc>
          <w:tcPr>
            <w:tcW w:w="3303" w:type="pct"/>
            <w:tcBorders>
              <w:top w:val="nil"/>
              <w:left w:val="nil"/>
              <w:bottom w:val="nil"/>
              <w:right w:val="nil"/>
            </w:tcBorders>
          </w:tcPr>
          <w:p w:rsidR="00F612F4" w:rsidRDefault="00F612F4">
            <w:pPr>
              <w:pStyle w:val="ad"/>
            </w:pPr>
            <w:r>
              <w:t>Президент 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F612F4" w:rsidRDefault="00F612F4">
            <w:pPr>
              <w:pStyle w:val="ab"/>
              <w:jc w:val="right"/>
            </w:pPr>
            <w:r>
              <w:t>В. Путин</w:t>
            </w:r>
          </w:p>
        </w:tc>
      </w:tr>
    </w:tbl>
    <w:p w:rsidR="00F612F4" w:rsidRDefault="00F612F4"/>
    <w:p w:rsidR="00F612F4" w:rsidRDefault="00F612F4">
      <w:pPr>
        <w:pStyle w:val="ad"/>
      </w:pPr>
      <w:r>
        <w:t>Москва, Кремль</w:t>
      </w:r>
    </w:p>
    <w:p w:rsidR="00F612F4" w:rsidRDefault="00F612F4">
      <w:pPr>
        <w:pStyle w:val="ad"/>
      </w:pPr>
      <w:r>
        <w:t>2 мая 2006 г.</w:t>
      </w:r>
    </w:p>
    <w:p w:rsidR="00F612F4" w:rsidRDefault="00F612F4">
      <w:pPr>
        <w:pStyle w:val="ad"/>
      </w:pPr>
      <w:r>
        <w:t>N 59-ФЗ</w:t>
      </w:r>
    </w:p>
    <w:p w:rsidR="00F612F4" w:rsidRDefault="00F612F4"/>
    <w:sectPr w:rsidR="00F612F4">
      <w:headerReference w:type="default" r:id="rId59"/>
      <w:footerReference w:type="default" r:id="rId60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CA6" w:rsidRDefault="00145CA6">
      <w:r>
        <w:separator/>
      </w:r>
    </w:p>
  </w:endnote>
  <w:endnote w:type="continuationSeparator" w:id="0">
    <w:p w:rsidR="00145CA6" w:rsidRDefault="00145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F612F4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F612F4" w:rsidRDefault="00F612F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A4E09">
            <w:rPr>
              <w:rFonts w:ascii="Times New Roman" w:hAnsi="Times New Roman" w:cs="Times New Roman"/>
              <w:noProof/>
              <w:sz w:val="20"/>
              <w:szCs w:val="20"/>
            </w:rPr>
            <w:t>30.06.2023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F612F4" w:rsidRDefault="00F612F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F612F4" w:rsidRDefault="00F612F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A4E09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A4E09">
            <w:rPr>
              <w:rFonts w:ascii="Times New Roman" w:hAnsi="Times New Roman" w:cs="Times New Roman"/>
              <w:noProof/>
              <w:sz w:val="20"/>
              <w:szCs w:val="20"/>
            </w:rPr>
            <w:t>10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CA6" w:rsidRDefault="00145CA6">
      <w:r>
        <w:separator/>
      </w:r>
    </w:p>
  </w:footnote>
  <w:footnote w:type="continuationSeparator" w:id="0">
    <w:p w:rsidR="00145CA6" w:rsidRDefault="00145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2F4" w:rsidRDefault="00F612F4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Федеральный закон от 2 мая 2006 г. N 59-ФЗ "О порядке рассмотрения обращений граждан Российской Федерации"…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B79"/>
    <w:rsid w:val="00145CA6"/>
    <w:rsid w:val="00380B79"/>
    <w:rsid w:val="00CA4E09"/>
    <w:rsid w:val="00F6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970BC51-57F3-445B-B345-121167C3D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document/redirect/12177581/2211" TargetMode="External"/><Relationship Id="rId18" Type="http://schemas.openxmlformats.org/officeDocument/2006/relationships/hyperlink" Target="http://internet.garant.ru/document/redirect/5757161/501" TargetMode="External"/><Relationship Id="rId26" Type="http://schemas.openxmlformats.org/officeDocument/2006/relationships/hyperlink" Target="http://internet.garant.ru/document/redirect/5224433/0" TargetMode="External"/><Relationship Id="rId39" Type="http://schemas.openxmlformats.org/officeDocument/2006/relationships/hyperlink" Target="http://internet.garant.ru/document/redirect/71819168/5" TargetMode="External"/><Relationship Id="rId21" Type="http://schemas.openxmlformats.org/officeDocument/2006/relationships/hyperlink" Target="http://internet.garant.ru/document/redirect/57428846/503" TargetMode="External"/><Relationship Id="rId34" Type="http://schemas.openxmlformats.org/officeDocument/2006/relationships/hyperlink" Target="http://internet.garant.ru/document/redirect/58053306/1101" TargetMode="External"/><Relationship Id="rId42" Type="http://schemas.openxmlformats.org/officeDocument/2006/relationships/hyperlink" Target="http://internet.garant.ru/document/redirect/71819168/6" TargetMode="External"/><Relationship Id="rId47" Type="http://schemas.openxmlformats.org/officeDocument/2006/relationships/hyperlink" Target="http://internet.garant.ru/document/redirect/70804216/422" TargetMode="External"/><Relationship Id="rId50" Type="http://schemas.openxmlformats.org/officeDocument/2006/relationships/hyperlink" Target="http://internet.garant.ru/document/redirect/10136260/2000" TargetMode="External"/><Relationship Id="rId55" Type="http://schemas.openxmlformats.org/officeDocument/2006/relationships/hyperlink" Target="http://internet.garant.ru/document/redirect/1328019/0" TargetMode="External"/><Relationship Id="rId7" Type="http://schemas.openxmlformats.org/officeDocument/2006/relationships/hyperlink" Target="http://internet.garant.ru/document/redirect/10103000/33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2177581/2212" TargetMode="External"/><Relationship Id="rId20" Type="http://schemas.openxmlformats.org/officeDocument/2006/relationships/hyperlink" Target="http://internet.garant.ru/document/redirect/71819168/1" TargetMode="External"/><Relationship Id="rId29" Type="http://schemas.openxmlformats.org/officeDocument/2006/relationships/hyperlink" Target="http://internet.garant.ru/document/redirect/5757161/10012" TargetMode="External"/><Relationship Id="rId41" Type="http://schemas.openxmlformats.org/officeDocument/2006/relationships/hyperlink" Target="http://internet.garant.ru/document/redirect/58053306/1105" TargetMode="External"/><Relationship Id="rId54" Type="http://schemas.openxmlformats.org/officeDocument/2006/relationships/hyperlink" Target="http://internet.garant.ru/document/redirect/195504/0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58052283/201" TargetMode="External"/><Relationship Id="rId24" Type="http://schemas.openxmlformats.org/officeDocument/2006/relationships/hyperlink" Target="http://internet.garant.ru/document/redirect/72139464/9" TargetMode="External"/><Relationship Id="rId32" Type="http://schemas.openxmlformats.org/officeDocument/2006/relationships/hyperlink" Target="http://internet.garant.ru/document/redirect/57428846/1004" TargetMode="External"/><Relationship Id="rId37" Type="http://schemas.openxmlformats.org/officeDocument/2006/relationships/hyperlink" Target="http://internet.garant.ru/document/redirect/198609/2" TargetMode="External"/><Relationship Id="rId40" Type="http://schemas.openxmlformats.org/officeDocument/2006/relationships/hyperlink" Target="http://internet.garant.ru/document/redirect/70405640/2" TargetMode="External"/><Relationship Id="rId45" Type="http://schemas.openxmlformats.org/officeDocument/2006/relationships/hyperlink" Target="http://internet.garant.ru/document/redirect/70804216/71" TargetMode="External"/><Relationship Id="rId53" Type="http://schemas.openxmlformats.org/officeDocument/2006/relationships/hyperlink" Target="http://internet.garant.ru/document/redirect/1328019/0" TargetMode="External"/><Relationship Id="rId58" Type="http://schemas.openxmlformats.org/officeDocument/2006/relationships/hyperlink" Target="http://internet.garant.ru/document/redirect/12246661/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5757161/401" TargetMode="External"/><Relationship Id="rId23" Type="http://schemas.openxmlformats.org/officeDocument/2006/relationships/hyperlink" Target="http://internet.garant.ru/document/redirect/57428846/703" TargetMode="External"/><Relationship Id="rId28" Type="http://schemas.openxmlformats.org/officeDocument/2006/relationships/hyperlink" Target="http://internet.garant.ru/document/redirect/12177581/291" TargetMode="External"/><Relationship Id="rId36" Type="http://schemas.openxmlformats.org/officeDocument/2006/relationships/hyperlink" Target="http://internet.garant.ru/document/redirect/5754958/1102" TargetMode="External"/><Relationship Id="rId49" Type="http://schemas.openxmlformats.org/officeDocument/2006/relationships/hyperlink" Target="http://internet.garant.ru/document/redirect/71237750/0" TargetMode="External"/><Relationship Id="rId57" Type="http://schemas.openxmlformats.org/officeDocument/2006/relationships/hyperlink" Target="http://internet.garant.ru/document/redirect/1328021/0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://internet.garant.ru/document/redirect/70372956/22" TargetMode="External"/><Relationship Id="rId19" Type="http://schemas.openxmlformats.org/officeDocument/2006/relationships/hyperlink" Target="http://internet.garant.ru/document/redirect/10102673/5" TargetMode="External"/><Relationship Id="rId31" Type="http://schemas.openxmlformats.org/officeDocument/2006/relationships/hyperlink" Target="http://internet.garant.ru/document/redirect/71819168/3" TargetMode="External"/><Relationship Id="rId44" Type="http://schemas.openxmlformats.org/officeDocument/2006/relationships/hyperlink" Target="http://internet.garant.ru/document/redirect/70804216/42" TargetMode="External"/><Relationship Id="rId52" Type="http://schemas.openxmlformats.org/officeDocument/2006/relationships/hyperlink" Target="http://internet.garant.ru/document/redirect/1328020/0" TargetMode="External"/><Relationship Id="rId6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0372956/21" TargetMode="External"/><Relationship Id="rId14" Type="http://schemas.openxmlformats.org/officeDocument/2006/relationships/hyperlink" Target="http://internet.garant.ru/document/redirect/12177581/291" TargetMode="External"/><Relationship Id="rId22" Type="http://schemas.openxmlformats.org/officeDocument/2006/relationships/hyperlink" Target="http://internet.garant.ru/document/redirect/71819168/2" TargetMode="External"/><Relationship Id="rId27" Type="http://schemas.openxmlformats.org/officeDocument/2006/relationships/hyperlink" Target="http://internet.garant.ru/document/redirect/12177581/22141" TargetMode="External"/><Relationship Id="rId30" Type="http://schemas.openxmlformats.org/officeDocument/2006/relationships/hyperlink" Target="http://internet.garant.ru/document/redirect/10102673/5" TargetMode="External"/><Relationship Id="rId35" Type="http://schemas.openxmlformats.org/officeDocument/2006/relationships/hyperlink" Target="http://internet.garant.ru/document/redirect/198609/1" TargetMode="External"/><Relationship Id="rId43" Type="http://schemas.openxmlformats.org/officeDocument/2006/relationships/hyperlink" Target="http://internet.garant.ru/document/redirect/10102673/5" TargetMode="External"/><Relationship Id="rId48" Type="http://schemas.openxmlformats.org/officeDocument/2006/relationships/hyperlink" Target="http://internet.garant.ru/document/redirect/70804216/71" TargetMode="External"/><Relationship Id="rId56" Type="http://schemas.openxmlformats.org/officeDocument/2006/relationships/hyperlink" Target="http://internet.garant.ru/document/redirect/1328021/0" TargetMode="External"/><Relationship Id="rId8" Type="http://schemas.openxmlformats.org/officeDocument/2006/relationships/hyperlink" Target="http://internet.garant.ru/document/redirect/10101207/2500" TargetMode="External"/><Relationship Id="rId51" Type="http://schemas.openxmlformats.org/officeDocument/2006/relationships/hyperlink" Target="http://internet.garant.ru/document/redirect/12125267/559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internet.garant.ru/document/redirect/10103000/33" TargetMode="External"/><Relationship Id="rId17" Type="http://schemas.openxmlformats.org/officeDocument/2006/relationships/hyperlink" Target="http://internet.garant.ru/document/redirect/12177581/291" TargetMode="External"/><Relationship Id="rId25" Type="http://schemas.openxmlformats.org/officeDocument/2006/relationships/hyperlink" Target="http://internet.garant.ru/document/redirect/77675595/8031" TargetMode="External"/><Relationship Id="rId33" Type="http://schemas.openxmlformats.org/officeDocument/2006/relationships/hyperlink" Target="http://internet.garant.ru/document/redirect/70405640/1" TargetMode="External"/><Relationship Id="rId38" Type="http://schemas.openxmlformats.org/officeDocument/2006/relationships/hyperlink" Target="http://internet.garant.ru/document/redirect/5754958/1104" TargetMode="External"/><Relationship Id="rId46" Type="http://schemas.openxmlformats.org/officeDocument/2006/relationships/hyperlink" Target="http://internet.garant.ru/document/redirect/57502606/1201" TargetMode="External"/><Relationship Id="rId5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4949</Words>
  <Characters>28212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Name</cp:lastModifiedBy>
  <cp:revision>2</cp:revision>
  <dcterms:created xsi:type="dcterms:W3CDTF">2023-06-30T10:18:00Z</dcterms:created>
  <dcterms:modified xsi:type="dcterms:W3CDTF">2023-06-30T10:18:00Z</dcterms:modified>
</cp:coreProperties>
</file>