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7B0B67">
        <w:rPr>
          <w:rFonts w:ascii="Times New Roman" w:hAnsi="Times New Roman" w:cs="Times New Roman"/>
          <w:sz w:val="28"/>
          <w:szCs w:val="28"/>
        </w:rPr>
        <w:t>01.03</w:t>
      </w:r>
      <w:r w:rsidR="008C6E3B">
        <w:rPr>
          <w:rFonts w:ascii="Times New Roman" w:hAnsi="Times New Roman" w:cs="Times New Roman"/>
          <w:sz w:val="28"/>
          <w:szCs w:val="28"/>
        </w:rPr>
        <w:t>.2019</w:t>
      </w:r>
      <w:r w:rsidR="00CC5B7D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7B0B67">
        <w:rPr>
          <w:rFonts w:ascii="Times New Roman" w:hAnsi="Times New Roman" w:cs="Times New Roman"/>
          <w:sz w:val="28"/>
          <w:szCs w:val="28"/>
        </w:rPr>
        <w:t>8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0B67" w:rsidRDefault="007B0B67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Единого графика</w:t>
      </w:r>
    </w:p>
    <w:p w:rsidR="007B0B67" w:rsidRDefault="007B0B67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наружного освещения</w:t>
      </w:r>
    </w:p>
    <w:p w:rsidR="007B0B67" w:rsidRDefault="007B0B67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на территории</w:t>
      </w:r>
    </w:p>
    <w:p w:rsidR="007B0B67" w:rsidRDefault="007B0B67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</w:p>
    <w:p w:rsidR="008C6E3B" w:rsidRDefault="007B0B67" w:rsidP="00035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географического положения</w:t>
      </w: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9BC" w:rsidRDefault="008439BC" w:rsidP="008439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D44" w:rsidRDefault="00922569" w:rsidP="0092256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B6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B0B6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67">
        <w:rPr>
          <w:rFonts w:ascii="Times New Roman" w:hAnsi="Times New Roman" w:cs="Times New Roman"/>
          <w:sz w:val="28"/>
          <w:szCs w:val="28"/>
        </w:rPr>
        <w:t xml:space="preserve">ГОСТ 52766 2007 «Дороги </w:t>
      </w:r>
      <w:r>
        <w:rPr>
          <w:rFonts w:ascii="Times New Roman" w:hAnsi="Times New Roman" w:cs="Times New Roman"/>
          <w:sz w:val="28"/>
          <w:szCs w:val="28"/>
        </w:rPr>
        <w:t>автомобильные</w:t>
      </w:r>
      <w:r w:rsidR="007B0B67">
        <w:rPr>
          <w:rFonts w:ascii="Times New Roman" w:hAnsi="Times New Roman" w:cs="Times New Roman"/>
          <w:sz w:val="28"/>
          <w:szCs w:val="28"/>
        </w:rPr>
        <w:t xml:space="preserve"> общего пользования. Элементы обустройства.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67">
        <w:rPr>
          <w:rFonts w:ascii="Times New Roman" w:hAnsi="Times New Roman" w:cs="Times New Roman"/>
          <w:sz w:val="28"/>
          <w:szCs w:val="28"/>
        </w:rPr>
        <w:t xml:space="preserve">Общие требования», СНиП 23-05-95 «Естественное и </w:t>
      </w:r>
      <w:r>
        <w:rPr>
          <w:rFonts w:ascii="Times New Roman" w:hAnsi="Times New Roman" w:cs="Times New Roman"/>
          <w:sz w:val="28"/>
          <w:szCs w:val="28"/>
        </w:rPr>
        <w:t>искусственное</w:t>
      </w:r>
      <w:r w:rsidR="007B0B67">
        <w:rPr>
          <w:rFonts w:ascii="Times New Roman" w:hAnsi="Times New Roman" w:cs="Times New Roman"/>
          <w:sz w:val="28"/>
          <w:szCs w:val="28"/>
        </w:rPr>
        <w:t xml:space="preserve"> освещение», приказом департамента жилищно-коммунального хозяйства и энергетики Воронежской области от 26.12.2016 №</w:t>
      </w:r>
      <w:r>
        <w:rPr>
          <w:rFonts w:ascii="Times New Roman" w:hAnsi="Times New Roman" w:cs="Times New Roman"/>
          <w:sz w:val="28"/>
          <w:szCs w:val="28"/>
        </w:rPr>
        <w:t xml:space="preserve">2019 «Об утверждении графика работы наружного освещения населенных пунктов на территории Воронежской области, с учетом географического положения муниципального района, городского округа» </w:t>
      </w:r>
    </w:p>
    <w:p w:rsidR="00922569" w:rsidRDefault="00F91E86" w:rsidP="00BA50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91E86" w:rsidRDefault="00F91E86" w:rsidP="00922569">
      <w:pPr>
        <w:pStyle w:val="a3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BA50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922569" w:rsidP="00922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Единый график работы наружного освещения населенных пунктов на территории Правохавского сельского поселения с учетом географического положения сельского поселения согласно приложению.</w:t>
      </w:r>
    </w:p>
    <w:p w:rsidR="00922569" w:rsidRPr="00922569" w:rsidRDefault="00922569" w:rsidP="00922569">
      <w:pPr>
        <w:pStyle w:val="a4"/>
        <w:numPr>
          <w:ilvl w:val="0"/>
          <w:numId w:val="1"/>
        </w:numPr>
        <w:rPr>
          <w:szCs w:val="28"/>
        </w:rPr>
      </w:pPr>
      <w:r w:rsidRPr="00922569">
        <w:rPr>
          <w:szCs w:val="28"/>
        </w:rPr>
        <w:t>Настоящее постановление  подлежит обнародованию.</w:t>
      </w:r>
    </w:p>
    <w:p w:rsidR="00922569" w:rsidRPr="00922569" w:rsidRDefault="00922569" w:rsidP="00922569">
      <w:pPr>
        <w:pStyle w:val="a4"/>
        <w:numPr>
          <w:ilvl w:val="0"/>
          <w:numId w:val="1"/>
        </w:numPr>
        <w:rPr>
          <w:szCs w:val="28"/>
        </w:rPr>
      </w:pPr>
      <w:r w:rsidRPr="00922569">
        <w:rPr>
          <w:szCs w:val="28"/>
        </w:rPr>
        <w:t>Контроль за исполнением  настоящего постановления оставляю за собой.</w:t>
      </w:r>
    </w:p>
    <w:p w:rsidR="00922569" w:rsidRPr="00922569" w:rsidRDefault="00922569" w:rsidP="00922569">
      <w:pPr>
        <w:pStyle w:val="a6"/>
        <w:ind w:left="1050"/>
        <w:rPr>
          <w:rFonts w:ascii="Arial" w:hAnsi="Arial" w:cs="Arial"/>
          <w:szCs w:val="28"/>
        </w:rPr>
      </w:pPr>
    </w:p>
    <w:p w:rsidR="008C6E3B" w:rsidRDefault="008C6E3B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922569" w:rsidRDefault="000E1424" w:rsidP="00CC5B7D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CC5B7D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CC5B7D">
        <w:rPr>
          <w:rFonts w:ascii="Times New Roman" w:hAnsi="Times New Roman" w:cs="Times New Roman"/>
          <w:sz w:val="28"/>
          <w:szCs w:val="28"/>
        </w:rPr>
        <w:t xml:space="preserve"> 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А.П. Дудченко</w:t>
      </w:r>
    </w:p>
    <w:p w:rsidR="00922569" w:rsidRPr="00922569" w:rsidRDefault="00922569" w:rsidP="00922569">
      <w:pPr>
        <w:rPr>
          <w:lang w:eastAsia="en-US"/>
        </w:rPr>
      </w:pPr>
    </w:p>
    <w:p w:rsidR="00922569" w:rsidRPr="00922569" w:rsidRDefault="00922569" w:rsidP="00922569">
      <w:pPr>
        <w:rPr>
          <w:lang w:eastAsia="en-US"/>
        </w:rPr>
      </w:pPr>
    </w:p>
    <w:p w:rsidR="00922569" w:rsidRDefault="00922569" w:rsidP="00922569">
      <w:pPr>
        <w:rPr>
          <w:lang w:eastAsia="en-US"/>
        </w:rPr>
      </w:pPr>
    </w:p>
    <w:p w:rsidR="00F91E86" w:rsidRDefault="00922569" w:rsidP="00922569">
      <w:pPr>
        <w:tabs>
          <w:tab w:val="left" w:pos="4110"/>
        </w:tabs>
        <w:rPr>
          <w:lang w:eastAsia="en-US"/>
        </w:rPr>
      </w:pPr>
      <w:r>
        <w:rPr>
          <w:lang w:eastAsia="en-US"/>
        </w:rPr>
        <w:tab/>
      </w:r>
    </w:p>
    <w:p w:rsidR="00922569" w:rsidRDefault="00922569" w:rsidP="00922569">
      <w:pPr>
        <w:tabs>
          <w:tab w:val="left" w:pos="4110"/>
        </w:tabs>
        <w:rPr>
          <w:lang w:eastAsia="en-US"/>
        </w:rPr>
      </w:pPr>
    </w:p>
    <w:p w:rsidR="00922569" w:rsidRDefault="00922569" w:rsidP="00922569">
      <w:pPr>
        <w:tabs>
          <w:tab w:val="left" w:pos="4110"/>
        </w:tabs>
        <w:rPr>
          <w:lang w:eastAsia="en-US"/>
        </w:rPr>
      </w:pPr>
    </w:p>
    <w:p w:rsidR="00922569" w:rsidRDefault="00922569" w:rsidP="00922569">
      <w:pPr>
        <w:tabs>
          <w:tab w:val="left" w:pos="5745"/>
        </w:tabs>
        <w:ind w:left="5745"/>
        <w:rPr>
          <w:lang w:eastAsia="en-US"/>
        </w:rPr>
      </w:pPr>
      <w:r>
        <w:rPr>
          <w:lang w:eastAsia="en-US"/>
        </w:rPr>
        <w:lastRenderedPageBreak/>
        <w:t xml:space="preserve">Утвержден </w:t>
      </w:r>
    </w:p>
    <w:p w:rsidR="00922569" w:rsidRDefault="00922569" w:rsidP="00922569">
      <w:pPr>
        <w:tabs>
          <w:tab w:val="left" w:pos="5745"/>
        </w:tabs>
        <w:ind w:left="5745"/>
        <w:rPr>
          <w:lang w:eastAsia="en-US"/>
        </w:rPr>
      </w:pPr>
      <w:r>
        <w:rPr>
          <w:lang w:eastAsia="en-US"/>
        </w:rPr>
        <w:t>постановлением администрации Правохавского сельского поселения от  01.03.2019 №8</w:t>
      </w:r>
    </w:p>
    <w:p w:rsidR="00922569" w:rsidRPr="00922569" w:rsidRDefault="00922569" w:rsidP="00922569">
      <w:pPr>
        <w:rPr>
          <w:lang w:eastAsia="en-US"/>
        </w:rPr>
      </w:pPr>
    </w:p>
    <w:p w:rsidR="008D5589" w:rsidRDefault="00922569" w:rsidP="008D5589">
      <w:pPr>
        <w:tabs>
          <w:tab w:val="left" w:pos="2205"/>
        </w:tabs>
        <w:jc w:val="center"/>
        <w:rPr>
          <w:lang w:eastAsia="en-US"/>
        </w:rPr>
      </w:pPr>
      <w:r>
        <w:rPr>
          <w:lang w:eastAsia="en-US"/>
        </w:rPr>
        <w:t xml:space="preserve">Единый график работы </w:t>
      </w:r>
    </w:p>
    <w:p w:rsidR="00922569" w:rsidRDefault="00922569" w:rsidP="008D5589">
      <w:pPr>
        <w:tabs>
          <w:tab w:val="left" w:pos="2205"/>
        </w:tabs>
        <w:jc w:val="center"/>
        <w:rPr>
          <w:lang w:eastAsia="en-US"/>
        </w:rPr>
      </w:pPr>
      <w:r>
        <w:rPr>
          <w:lang w:eastAsia="en-US"/>
        </w:rPr>
        <w:t>наружного освещения населенных пунктов на территории Правохавского сельского поселения с учетом геогра</w:t>
      </w:r>
      <w:r w:rsidR="002D24F7">
        <w:rPr>
          <w:lang w:eastAsia="en-US"/>
        </w:rPr>
        <w:t>фического положения</w:t>
      </w:r>
    </w:p>
    <w:p w:rsidR="002D24F7" w:rsidRDefault="002D24F7" w:rsidP="00922569">
      <w:pPr>
        <w:tabs>
          <w:tab w:val="left" w:pos="2205"/>
        </w:tabs>
        <w:rPr>
          <w:lang w:eastAsia="en-US"/>
        </w:rPr>
      </w:pPr>
    </w:p>
    <w:tbl>
      <w:tblPr>
        <w:tblStyle w:val="ab"/>
        <w:tblW w:w="0" w:type="auto"/>
        <w:tblLook w:val="04A0"/>
      </w:tblPr>
      <w:tblGrid>
        <w:gridCol w:w="3188"/>
        <w:gridCol w:w="3194"/>
        <w:gridCol w:w="3189"/>
      </w:tblGrid>
      <w:tr w:rsidR="002D24F7" w:rsidTr="00420B40">
        <w:tc>
          <w:tcPr>
            <w:tcW w:w="9571" w:type="dxa"/>
            <w:gridSpan w:val="3"/>
          </w:tcPr>
          <w:p w:rsidR="002D24F7" w:rsidRDefault="002D24F7" w:rsidP="002D24F7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Северная широта, град</w:t>
            </w:r>
          </w:p>
        </w:tc>
      </w:tr>
      <w:tr w:rsidR="002D24F7" w:rsidTr="008B7B2D">
        <w:tc>
          <w:tcPr>
            <w:tcW w:w="9571" w:type="dxa"/>
            <w:gridSpan w:val="3"/>
          </w:tcPr>
          <w:p w:rsidR="002D24F7" w:rsidRDefault="002D24F7" w:rsidP="002D24F7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2D24F7" w:rsidTr="00554E28">
        <w:tc>
          <w:tcPr>
            <w:tcW w:w="9571" w:type="dxa"/>
            <w:gridSpan w:val="3"/>
          </w:tcPr>
          <w:p w:rsidR="002D24F7" w:rsidRPr="002D24F7" w:rsidRDefault="002D24F7" w:rsidP="002D24F7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со световым календарем общее темное время в течение месяца- </w:t>
            </w: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 xml:space="preserve">; </w:t>
            </w:r>
            <w:r w:rsidRPr="002D24F7">
              <w:rPr>
                <w:szCs w:val="28"/>
                <w:lang w:eastAsia="en-US"/>
              </w:rPr>
              <w:t>темное время суток в месяц от 0 до 6 часов (ночной режим)</w:t>
            </w:r>
            <w:r>
              <w:rPr>
                <w:szCs w:val="28"/>
                <w:lang w:eastAsia="en-US"/>
              </w:rPr>
              <w:t xml:space="preserve">- </w:t>
            </w: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</w:tr>
      <w:tr w:rsidR="002D24F7" w:rsidTr="003D37A2">
        <w:trPr>
          <w:trHeight w:val="420"/>
        </w:trPr>
        <w:tc>
          <w:tcPr>
            <w:tcW w:w="3188" w:type="dxa"/>
            <w:tcBorders>
              <w:bottom w:val="single" w:sz="4" w:space="0" w:color="auto"/>
            </w:tcBorders>
          </w:tcPr>
          <w:p w:rsidR="002D24F7" w:rsidRDefault="002D24F7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Числа месяца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2D24F7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включение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Выключение</w:t>
            </w:r>
          </w:p>
        </w:tc>
      </w:tr>
      <w:tr w:rsidR="00EF2D09" w:rsidTr="003A2E4D">
        <w:trPr>
          <w:trHeight w:val="225"/>
        </w:trPr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16-31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7-35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16-37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7-33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16-44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7-30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16-52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7-25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17-01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7-19</w:t>
            </w:r>
          </w:p>
        </w:tc>
      </w:tr>
      <w:tr w:rsidR="00EF2D09" w:rsidTr="003D37A2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17-11</w:t>
            </w:r>
          </w:p>
        </w:tc>
        <w:tc>
          <w:tcPr>
            <w:tcW w:w="3189" w:type="dxa"/>
          </w:tcPr>
          <w:p w:rsidR="00EF2D09" w:rsidRDefault="00EF2D09" w:rsidP="008D558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7-12</w:t>
            </w:r>
          </w:p>
        </w:tc>
      </w:tr>
      <w:tr w:rsidR="00EF2D09" w:rsidTr="00EF2D09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</w:t>
            </w:r>
          </w:p>
        </w:tc>
      </w:tr>
      <w:tr w:rsidR="00EF2D09" w:rsidTr="00EF2D09">
        <w:tc>
          <w:tcPr>
            <w:tcW w:w="3188" w:type="dxa"/>
          </w:tcPr>
          <w:p w:rsidR="00EF2D09" w:rsidRDefault="00EF2D09" w:rsidP="00922569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</w:tr>
      <w:tr w:rsidR="00EF2D09" w:rsidTr="00DC77FF">
        <w:tc>
          <w:tcPr>
            <w:tcW w:w="9571" w:type="dxa"/>
            <w:gridSpan w:val="3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7-04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17-29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6-56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17-38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6-46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6-38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17-56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6-27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26-29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18-01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6-21</w:t>
            </w:r>
          </w:p>
        </w:tc>
      </w:tr>
      <w:tr w:rsidR="00EF2D09" w:rsidTr="003302CD">
        <w:tc>
          <w:tcPr>
            <w:tcW w:w="3188" w:type="dxa"/>
          </w:tcPr>
          <w:p w:rsidR="00EF2D09" w:rsidRDefault="00EF2D09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</w:t>
            </w:r>
          </w:p>
        </w:tc>
      </w:tr>
      <w:tr w:rsidR="00EF2D09" w:rsidTr="00F31B08">
        <w:tc>
          <w:tcPr>
            <w:tcW w:w="3188" w:type="dxa"/>
          </w:tcPr>
          <w:p w:rsidR="00EF2D09" w:rsidRDefault="00EF2D09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</w:tr>
      <w:tr w:rsidR="00EF2D09" w:rsidTr="002331EE">
        <w:tc>
          <w:tcPr>
            <w:tcW w:w="9571" w:type="dxa"/>
            <w:gridSpan w:val="3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18-18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5-59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18-27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5-48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18-35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5-36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18-44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5-24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18-55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5-09</w:t>
            </w:r>
          </w:p>
        </w:tc>
      </w:tr>
      <w:tr w:rsidR="00EF2D09" w:rsidTr="002A26C0">
        <w:tc>
          <w:tcPr>
            <w:tcW w:w="3188" w:type="dxa"/>
          </w:tcPr>
          <w:p w:rsidR="00EF2D09" w:rsidRDefault="00EF2D09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</w:tr>
      <w:tr w:rsidR="00EF2D09" w:rsidTr="00A83E8A">
        <w:tc>
          <w:tcPr>
            <w:tcW w:w="3188" w:type="dxa"/>
          </w:tcPr>
          <w:p w:rsidR="00EF2D09" w:rsidRDefault="00EF2D09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</w:tr>
      <w:tr w:rsidR="00EF2D09" w:rsidTr="00EE1AE5">
        <w:tc>
          <w:tcPr>
            <w:tcW w:w="9571" w:type="dxa"/>
            <w:gridSpan w:val="3"/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6-00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5-45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20-23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5-33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20-30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5-23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20-41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5-11</w:t>
            </w:r>
          </w:p>
        </w:tc>
      </w:tr>
      <w:tr w:rsidR="00EF2D09" w:rsidTr="003D37A2">
        <w:tc>
          <w:tcPr>
            <w:tcW w:w="3188" w:type="dxa"/>
          </w:tcPr>
          <w:p w:rsidR="00EF2D09" w:rsidRPr="00EF2D09" w:rsidRDefault="00EF2D09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20-49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EF2D09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5-00</w:t>
            </w:r>
          </w:p>
        </w:tc>
      </w:tr>
      <w:tr w:rsidR="00317F3A" w:rsidTr="00B32FF2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271</w:t>
            </w:r>
          </w:p>
        </w:tc>
      </w:tr>
      <w:tr w:rsidR="00317F3A" w:rsidTr="00640A54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</w:t>
            </w:r>
          </w:p>
        </w:tc>
      </w:tr>
      <w:tr w:rsidR="00317F3A" w:rsidTr="00715049">
        <w:tc>
          <w:tcPr>
            <w:tcW w:w="9571" w:type="dxa"/>
            <w:gridSpan w:val="3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20-59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4-50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21-07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4-39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21-16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4-31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4-22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21-32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4-15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21-40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4-08</w:t>
            </w:r>
          </w:p>
        </w:tc>
      </w:tr>
      <w:tr w:rsidR="00317F3A" w:rsidTr="00A43AC2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</w:tr>
      <w:tr w:rsidR="00317F3A" w:rsidTr="008E1090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</w:tr>
      <w:tr w:rsidR="00317F3A" w:rsidTr="00DC7774">
        <w:tc>
          <w:tcPr>
            <w:tcW w:w="9571" w:type="dxa"/>
            <w:gridSpan w:val="3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</w:tr>
      <w:tr w:rsidR="00EF2D09" w:rsidTr="003D37A2">
        <w:tc>
          <w:tcPr>
            <w:tcW w:w="3188" w:type="dxa"/>
          </w:tcPr>
          <w:p w:rsidR="00EF2D09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EF2D09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4-03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4-00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3-59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4-02</w:t>
            </w:r>
          </w:p>
        </w:tc>
      </w:tr>
      <w:tr w:rsidR="00317F3A" w:rsidTr="00202961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</w:tr>
      <w:tr w:rsidR="00317F3A" w:rsidTr="0025580E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</w:tr>
      <w:tr w:rsidR="00317F3A" w:rsidTr="005642AF">
        <w:tc>
          <w:tcPr>
            <w:tcW w:w="9571" w:type="dxa"/>
            <w:gridSpan w:val="3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4-07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21-51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4-11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21-47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4-17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21-39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4-25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21-33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4-33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4-43</w:t>
            </w:r>
          </w:p>
        </w:tc>
      </w:tr>
      <w:tr w:rsidR="00317F3A" w:rsidTr="00B84ED9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</w:tr>
      <w:tr w:rsidR="00317F3A" w:rsidTr="007C4D5B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</w:tr>
      <w:tr w:rsidR="00317F3A" w:rsidTr="005F6D65">
        <w:tc>
          <w:tcPr>
            <w:tcW w:w="9571" w:type="dxa"/>
            <w:gridSpan w:val="3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21-14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4-52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21-04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5-01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20-54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5-10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20-43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5-19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20-31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5-27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20-17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5-37</w:t>
            </w:r>
          </w:p>
        </w:tc>
      </w:tr>
      <w:tr w:rsidR="00317F3A" w:rsidTr="00174979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317F3A" w:rsidTr="00C44561">
        <w:tc>
          <w:tcPr>
            <w:tcW w:w="3188" w:type="dxa"/>
          </w:tcPr>
          <w:p w:rsidR="00317F3A" w:rsidRDefault="00317F3A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</w:t>
            </w:r>
          </w:p>
        </w:tc>
      </w:tr>
      <w:tr w:rsidR="00317F3A" w:rsidTr="001950EA">
        <w:tc>
          <w:tcPr>
            <w:tcW w:w="9571" w:type="dxa"/>
            <w:gridSpan w:val="3"/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20-05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5-47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19-53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5-56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19-41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6-05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17F3A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6-12</w:t>
            </w:r>
          </w:p>
        </w:tc>
      </w:tr>
      <w:tr w:rsidR="00317F3A" w:rsidTr="003D37A2">
        <w:tc>
          <w:tcPr>
            <w:tcW w:w="3188" w:type="dxa"/>
          </w:tcPr>
          <w:p w:rsidR="00317F3A" w:rsidRPr="00317F3A" w:rsidRDefault="00317F3A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19-18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6-20</w:t>
            </w:r>
          </w:p>
        </w:tc>
      </w:tr>
      <w:tr w:rsidR="00317F3A" w:rsidTr="003D37A2">
        <w:tc>
          <w:tcPr>
            <w:tcW w:w="3188" w:type="dxa"/>
          </w:tcPr>
          <w:p w:rsidR="00317F3A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19-06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6-29</w:t>
            </w:r>
          </w:p>
        </w:tc>
      </w:tr>
      <w:tr w:rsidR="003D37A2" w:rsidTr="008A698C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316</w:t>
            </w:r>
          </w:p>
        </w:tc>
      </w:tr>
      <w:tr w:rsidR="003D37A2" w:rsidTr="00516447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</w:tr>
      <w:tr w:rsidR="003D37A2" w:rsidTr="00884609">
        <w:tc>
          <w:tcPr>
            <w:tcW w:w="9571" w:type="dxa"/>
            <w:gridSpan w:val="3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</w:tr>
      <w:tr w:rsidR="00317F3A" w:rsidTr="003D37A2">
        <w:tc>
          <w:tcPr>
            <w:tcW w:w="3188" w:type="dxa"/>
          </w:tcPr>
          <w:p w:rsidR="00317F3A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17-55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17F3A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5-36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17-44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5-45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17-33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5-53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17-22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6-02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6-21</w:t>
            </w:r>
          </w:p>
        </w:tc>
      </w:tr>
      <w:tr w:rsidR="003D37A2" w:rsidTr="00FC3A7D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</w:t>
            </w:r>
          </w:p>
        </w:tc>
      </w:tr>
      <w:tr w:rsidR="003D37A2" w:rsidTr="004F0630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</w:tr>
      <w:tr w:rsidR="003D37A2" w:rsidTr="0094688E">
        <w:tc>
          <w:tcPr>
            <w:tcW w:w="9571" w:type="dxa"/>
            <w:gridSpan w:val="3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16-52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6-29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16-43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6-39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6-48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6-57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16-23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7-05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7-13</w:t>
            </w:r>
          </w:p>
        </w:tc>
      </w:tr>
      <w:tr w:rsidR="003D37A2" w:rsidTr="00F03360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</w:t>
            </w:r>
          </w:p>
        </w:tc>
      </w:tr>
      <w:tr w:rsidR="003D37A2" w:rsidTr="0028032C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</w:tr>
      <w:tr w:rsidR="003D37A2" w:rsidTr="006C71C1">
        <w:tc>
          <w:tcPr>
            <w:tcW w:w="9571" w:type="dxa"/>
            <w:gridSpan w:val="3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1-5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16-18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7-19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6-10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7-24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11-15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16-16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7-29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16-20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7-32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21-25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16-19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7-34</w:t>
            </w:r>
          </w:p>
        </w:tc>
      </w:tr>
      <w:tr w:rsidR="003D37A2" w:rsidTr="003D37A2">
        <w:tc>
          <w:tcPr>
            <w:tcW w:w="3188" w:type="dxa"/>
          </w:tcPr>
          <w:p w:rsidR="003D37A2" w:rsidRPr="003D37A2" w:rsidRDefault="003D37A2" w:rsidP="00922569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eastAsia="en-US"/>
              </w:rPr>
              <w:t>26-31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16-25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7-36</w:t>
            </w:r>
          </w:p>
        </w:tc>
      </w:tr>
      <w:tr w:rsidR="003D37A2" w:rsidTr="00A61EEC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</w:t>
            </w:r>
          </w:p>
        </w:tc>
      </w:tr>
      <w:tr w:rsidR="003D37A2" w:rsidTr="00B64B58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6383" w:type="dxa"/>
            <w:gridSpan w:val="2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</w:tr>
      <w:tr w:rsidR="003D37A2" w:rsidTr="001F78A2">
        <w:tc>
          <w:tcPr>
            <w:tcW w:w="9571" w:type="dxa"/>
            <w:gridSpan w:val="3"/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3D37A2" w:rsidTr="003D37A2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общ</w:t>
            </w:r>
            <w:r>
              <w:rPr>
                <w:sz w:val="12"/>
                <w:szCs w:val="12"/>
                <w:lang w:eastAsia="en-US"/>
              </w:rPr>
              <w:t>;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3911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</w:p>
        </w:tc>
      </w:tr>
      <w:tr w:rsidR="003D37A2" w:rsidTr="003D37A2">
        <w:tc>
          <w:tcPr>
            <w:tcW w:w="3188" w:type="dxa"/>
          </w:tcPr>
          <w:p w:rsidR="003D37A2" w:rsidRDefault="003D37A2" w:rsidP="000B276A">
            <w:pPr>
              <w:tabs>
                <w:tab w:val="left" w:pos="220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>t</w:t>
            </w:r>
            <w:r w:rsidRPr="002D24F7">
              <w:rPr>
                <w:sz w:val="12"/>
                <w:szCs w:val="12"/>
                <w:lang w:eastAsia="en-US"/>
              </w:rPr>
              <w:t>н</w:t>
            </w:r>
          </w:p>
        </w:tc>
        <w:tc>
          <w:tcPr>
            <w:tcW w:w="3194" w:type="dxa"/>
            <w:tcBorders>
              <w:righ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3189" w:type="dxa"/>
            <w:tcBorders>
              <w:left w:val="single" w:sz="4" w:space="0" w:color="auto"/>
            </w:tcBorders>
          </w:tcPr>
          <w:p w:rsidR="003D37A2" w:rsidRDefault="003D37A2" w:rsidP="00EF2D09">
            <w:pPr>
              <w:tabs>
                <w:tab w:val="left" w:pos="2205"/>
              </w:tabs>
              <w:jc w:val="center"/>
              <w:rPr>
                <w:lang w:eastAsia="en-US"/>
              </w:rPr>
            </w:pPr>
          </w:p>
        </w:tc>
      </w:tr>
    </w:tbl>
    <w:p w:rsidR="002D24F7" w:rsidRPr="00922569" w:rsidRDefault="003D37A2" w:rsidP="00922569">
      <w:pPr>
        <w:tabs>
          <w:tab w:val="left" w:pos="2205"/>
        </w:tabs>
        <w:rPr>
          <w:lang w:eastAsia="en-US"/>
        </w:rPr>
      </w:pPr>
      <w:r>
        <w:rPr>
          <w:lang w:eastAsia="en-US"/>
        </w:rPr>
        <w:t>Включение наружного освещения следует проводить</w:t>
      </w:r>
      <w:r w:rsidR="008D5589">
        <w:rPr>
          <w:lang w:eastAsia="en-US"/>
        </w:rPr>
        <w:t xml:space="preserve"> в вечерние сумерки при снижении естественной освещенности до 20 лк, а отключение – в утренние сумерки при естественной освещенности до 10 лк.</w:t>
      </w:r>
    </w:p>
    <w:sectPr w:rsidR="002D24F7" w:rsidRPr="00922569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AA5" w:rsidRDefault="004D5AA5" w:rsidP="00922569">
      <w:r>
        <w:separator/>
      </w:r>
    </w:p>
  </w:endnote>
  <w:endnote w:type="continuationSeparator" w:id="1">
    <w:p w:rsidR="004D5AA5" w:rsidRDefault="004D5AA5" w:rsidP="0092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AA5" w:rsidRDefault="004D5AA5" w:rsidP="00922569">
      <w:r>
        <w:separator/>
      </w:r>
    </w:p>
  </w:footnote>
  <w:footnote w:type="continuationSeparator" w:id="1">
    <w:p w:rsidR="004D5AA5" w:rsidRDefault="004D5AA5" w:rsidP="00922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6C9"/>
    <w:multiLevelType w:val="hybridMultilevel"/>
    <w:tmpl w:val="66D22208"/>
    <w:lvl w:ilvl="0" w:tplc="1F0A2F5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F4B"/>
    <w:rsid w:val="00031B8E"/>
    <w:rsid w:val="00035301"/>
    <w:rsid w:val="00053180"/>
    <w:rsid w:val="0008417D"/>
    <w:rsid w:val="00090C11"/>
    <w:rsid w:val="00091A62"/>
    <w:rsid w:val="000B68AD"/>
    <w:rsid w:val="000C0805"/>
    <w:rsid w:val="000C5EED"/>
    <w:rsid w:val="000C7BB8"/>
    <w:rsid w:val="000E1424"/>
    <w:rsid w:val="00101465"/>
    <w:rsid w:val="00114944"/>
    <w:rsid w:val="001222F3"/>
    <w:rsid w:val="00125DB8"/>
    <w:rsid w:val="0017609A"/>
    <w:rsid w:val="0018092E"/>
    <w:rsid w:val="00186255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24F7"/>
    <w:rsid w:val="002D7964"/>
    <w:rsid w:val="002E0BAB"/>
    <w:rsid w:val="002E790F"/>
    <w:rsid w:val="003010FB"/>
    <w:rsid w:val="00317F3A"/>
    <w:rsid w:val="003237CA"/>
    <w:rsid w:val="00344F4B"/>
    <w:rsid w:val="00382E15"/>
    <w:rsid w:val="003B555B"/>
    <w:rsid w:val="003D37A2"/>
    <w:rsid w:val="003F3336"/>
    <w:rsid w:val="00404651"/>
    <w:rsid w:val="00410729"/>
    <w:rsid w:val="0042313A"/>
    <w:rsid w:val="00444633"/>
    <w:rsid w:val="00455ED4"/>
    <w:rsid w:val="00477ECC"/>
    <w:rsid w:val="004D039A"/>
    <w:rsid w:val="004D5AA5"/>
    <w:rsid w:val="00507551"/>
    <w:rsid w:val="00522419"/>
    <w:rsid w:val="005547C0"/>
    <w:rsid w:val="00570599"/>
    <w:rsid w:val="00575428"/>
    <w:rsid w:val="005A6D22"/>
    <w:rsid w:val="005C31F6"/>
    <w:rsid w:val="005C78D5"/>
    <w:rsid w:val="00627C56"/>
    <w:rsid w:val="006465D1"/>
    <w:rsid w:val="00657C2C"/>
    <w:rsid w:val="00680145"/>
    <w:rsid w:val="0068641A"/>
    <w:rsid w:val="0069000D"/>
    <w:rsid w:val="00697D44"/>
    <w:rsid w:val="006A346D"/>
    <w:rsid w:val="006D48E4"/>
    <w:rsid w:val="00714696"/>
    <w:rsid w:val="00730B52"/>
    <w:rsid w:val="00750B78"/>
    <w:rsid w:val="0076083A"/>
    <w:rsid w:val="007B0B67"/>
    <w:rsid w:val="007B4B37"/>
    <w:rsid w:val="007B5F7A"/>
    <w:rsid w:val="007D43F1"/>
    <w:rsid w:val="007E5AC3"/>
    <w:rsid w:val="00811714"/>
    <w:rsid w:val="00812B7D"/>
    <w:rsid w:val="0082730E"/>
    <w:rsid w:val="00833659"/>
    <w:rsid w:val="00837374"/>
    <w:rsid w:val="008439BC"/>
    <w:rsid w:val="008A35BB"/>
    <w:rsid w:val="008C6E3B"/>
    <w:rsid w:val="008D5589"/>
    <w:rsid w:val="008F441B"/>
    <w:rsid w:val="009125C9"/>
    <w:rsid w:val="00917EA5"/>
    <w:rsid w:val="00922569"/>
    <w:rsid w:val="00927A95"/>
    <w:rsid w:val="0094680F"/>
    <w:rsid w:val="00977095"/>
    <w:rsid w:val="00993624"/>
    <w:rsid w:val="009A342B"/>
    <w:rsid w:val="009D5027"/>
    <w:rsid w:val="009D5631"/>
    <w:rsid w:val="009E65CB"/>
    <w:rsid w:val="009F35B8"/>
    <w:rsid w:val="00A137CE"/>
    <w:rsid w:val="00A36E24"/>
    <w:rsid w:val="00A504A2"/>
    <w:rsid w:val="00A615F0"/>
    <w:rsid w:val="00A8615B"/>
    <w:rsid w:val="00A96900"/>
    <w:rsid w:val="00AB1EEB"/>
    <w:rsid w:val="00AC36A8"/>
    <w:rsid w:val="00B03793"/>
    <w:rsid w:val="00B1241C"/>
    <w:rsid w:val="00B200E2"/>
    <w:rsid w:val="00B47706"/>
    <w:rsid w:val="00B52030"/>
    <w:rsid w:val="00B65123"/>
    <w:rsid w:val="00B8464B"/>
    <w:rsid w:val="00BA500F"/>
    <w:rsid w:val="00BB561F"/>
    <w:rsid w:val="00BD120D"/>
    <w:rsid w:val="00BD616F"/>
    <w:rsid w:val="00BD629E"/>
    <w:rsid w:val="00BF520A"/>
    <w:rsid w:val="00BF5906"/>
    <w:rsid w:val="00C1297B"/>
    <w:rsid w:val="00C84408"/>
    <w:rsid w:val="00CB5127"/>
    <w:rsid w:val="00CC33A6"/>
    <w:rsid w:val="00CC5B7D"/>
    <w:rsid w:val="00CC6C04"/>
    <w:rsid w:val="00CF2351"/>
    <w:rsid w:val="00D0745B"/>
    <w:rsid w:val="00D409FE"/>
    <w:rsid w:val="00D45BA2"/>
    <w:rsid w:val="00D80651"/>
    <w:rsid w:val="00DD5659"/>
    <w:rsid w:val="00DF2DB5"/>
    <w:rsid w:val="00E04CBD"/>
    <w:rsid w:val="00E26185"/>
    <w:rsid w:val="00E30DFF"/>
    <w:rsid w:val="00E318D0"/>
    <w:rsid w:val="00E82E1D"/>
    <w:rsid w:val="00EA05D3"/>
    <w:rsid w:val="00EF2D09"/>
    <w:rsid w:val="00F753FF"/>
    <w:rsid w:val="00F91E86"/>
    <w:rsid w:val="00FA4482"/>
    <w:rsid w:val="00FB2D23"/>
    <w:rsid w:val="00FB4A55"/>
    <w:rsid w:val="00FD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ody Text"/>
    <w:basedOn w:val="a"/>
    <w:link w:val="a5"/>
    <w:rsid w:val="00922569"/>
    <w:pPr>
      <w:overflowPunct w:val="0"/>
      <w:autoSpaceDE w:val="0"/>
      <w:autoSpaceDN w:val="0"/>
      <w:adjustRightInd w:val="0"/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9225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9225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225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225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25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256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2D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2019-02-28T08:23:00Z</cp:lastPrinted>
  <dcterms:created xsi:type="dcterms:W3CDTF">2009-05-25T11:44:00Z</dcterms:created>
  <dcterms:modified xsi:type="dcterms:W3CDTF">2019-02-28T08:28:00Z</dcterms:modified>
</cp:coreProperties>
</file>