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15" w:rsidRPr="00FA3815" w:rsidRDefault="00FA3815" w:rsidP="00FA3815">
      <w:pPr>
        <w:spacing w:after="80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FA3815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Шпаргалка для родителей: считаем доходы семьи, чтобы получать ежемесячную выплату из материнского капитала</w:t>
      </w:r>
    </w:p>
    <w:p w:rsidR="00FA3815" w:rsidRPr="00FA3815" w:rsidRDefault="00D14282" w:rsidP="00FA3815">
      <w:pPr>
        <w:spacing w:after="80"/>
        <w:ind w:firstLine="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i/>
          <w:iCs/>
          <w:lang w:eastAsia="ru-RU"/>
        </w:rPr>
        <w:t xml:space="preserve">УПФР в </w:t>
      </w:r>
      <w:proofErr w:type="spellStart"/>
      <w:r>
        <w:rPr>
          <w:rFonts w:eastAsia="Times New Roman" w:cs="Times New Roman"/>
          <w:b/>
          <w:bCs/>
          <w:i/>
          <w:iCs/>
          <w:lang w:eastAsia="ru-RU"/>
        </w:rPr>
        <w:t>Новоусманском</w:t>
      </w:r>
      <w:proofErr w:type="spellEnd"/>
      <w:r>
        <w:rPr>
          <w:rFonts w:eastAsia="Times New Roman" w:cs="Times New Roman"/>
          <w:b/>
          <w:bCs/>
          <w:i/>
          <w:iCs/>
          <w:lang w:eastAsia="ru-RU"/>
        </w:rPr>
        <w:t xml:space="preserve"> районе (межрайонное)</w:t>
      </w:r>
      <w:r w:rsidR="00FA3815" w:rsidRPr="00FA3815">
        <w:rPr>
          <w:rFonts w:eastAsia="Times New Roman" w:cs="Times New Roman"/>
          <w:b/>
          <w:bCs/>
          <w:i/>
          <w:iCs/>
          <w:lang w:eastAsia="ru-RU"/>
        </w:rPr>
        <w:t xml:space="preserve"> </w:t>
      </w:r>
      <w:r>
        <w:rPr>
          <w:rFonts w:eastAsia="Times New Roman" w:cs="Times New Roman"/>
          <w:b/>
          <w:bCs/>
          <w:i/>
          <w:iCs/>
          <w:lang w:eastAsia="ru-RU"/>
        </w:rPr>
        <w:t>раз</w:t>
      </w:r>
      <w:r w:rsidR="00FA3815" w:rsidRPr="00FA3815">
        <w:rPr>
          <w:rFonts w:eastAsia="Times New Roman" w:cs="Times New Roman"/>
          <w:b/>
          <w:bCs/>
          <w:i/>
          <w:iCs/>
          <w:lang w:eastAsia="ru-RU"/>
        </w:rPr>
        <w:t>ъясняет, кому положена ежемесячная выплата, как рассчитать доход семьи, что в него входит и приводит конкретный пример.</w:t>
      </w:r>
      <w:r w:rsidR="00FA3815" w:rsidRPr="00FA3815">
        <w:rPr>
          <w:rFonts w:eastAsia="Times New Roman" w:cs="Times New Roman"/>
          <w:lang w:eastAsia="ru-RU"/>
        </w:rPr>
        <w:t xml:space="preserve"> </w:t>
      </w:r>
    </w:p>
    <w:p w:rsidR="00FA3815" w:rsidRDefault="00FA3815" w:rsidP="00FA3815">
      <w:pPr>
        <w:spacing w:after="80"/>
        <w:ind w:firstLine="284"/>
        <w:rPr>
          <w:rFonts w:eastAsia="Times New Roman" w:cs="Times New Roman"/>
          <w:b/>
          <w:bCs/>
          <w:color w:val="005DA2"/>
          <w:lang w:eastAsia="ru-RU"/>
        </w:rPr>
      </w:pPr>
      <w:r w:rsidRPr="00FA3815">
        <w:rPr>
          <w:rFonts w:eastAsia="Times New Roman" w:cs="Times New Roman"/>
          <w:b/>
          <w:bCs/>
          <w:color w:val="005DA2"/>
          <w:lang w:eastAsia="ru-RU"/>
        </w:rPr>
        <w:t>Кто имеет право</w:t>
      </w:r>
    </w:p>
    <w:p w:rsidR="00FA3815" w:rsidRPr="00FA3815" w:rsidRDefault="00FA3815" w:rsidP="00FA3815">
      <w:pPr>
        <w:spacing w:after="80"/>
        <w:ind w:firstLine="284"/>
        <w:rPr>
          <w:rFonts w:eastAsia="Times New Roman" w:cs="Times New Roman"/>
          <w:lang w:eastAsia="ru-RU"/>
        </w:rPr>
      </w:pPr>
      <w:r w:rsidRPr="00FA3815">
        <w:rPr>
          <w:rFonts w:eastAsia="Times New Roman" w:cs="Times New Roman"/>
          <w:lang w:eastAsia="ru-RU"/>
        </w:rPr>
        <w:t xml:space="preserve">С января 2018 года средства материнского (семейного) капитала можно получить наличными в виде ежемесячных денежных выплат. Право на них имеют семьи, чей доход невысокий (ниже двукратного прожиточного минимума в регионе на каждого человека в семье), а второй малыш был рожден или усыновлен с января 2018 года. Кроме того, у мамы и малыша должно быть Российское гражданство, а семья должна проживать в России. </w:t>
      </w:r>
    </w:p>
    <w:p w:rsidR="00FA3815" w:rsidRDefault="00FA3815" w:rsidP="00FA3815">
      <w:pPr>
        <w:spacing w:after="80"/>
        <w:ind w:firstLine="284"/>
        <w:rPr>
          <w:rFonts w:eastAsia="Times New Roman" w:cs="Times New Roman"/>
          <w:b/>
          <w:bCs/>
          <w:color w:val="005DA2"/>
          <w:lang w:eastAsia="ru-RU"/>
        </w:rPr>
      </w:pPr>
      <w:r w:rsidRPr="00FA3815">
        <w:rPr>
          <w:rFonts w:eastAsia="Times New Roman" w:cs="Times New Roman"/>
          <w:b/>
          <w:bCs/>
          <w:color w:val="005DA2"/>
          <w:lang w:eastAsia="ru-RU"/>
        </w:rPr>
        <w:t>Что входит в доходы семьи</w:t>
      </w:r>
    </w:p>
    <w:p w:rsidR="00FA3815" w:rsidRDefault="00FA3815" w:rsidP="00FA3815">
      <w:pPr>
        <w:spacing w:after="80"/>
        <w:ind w:firstLine="284"/>
        <w:rPr>
          <w:rFonts w:eastAsia="Times New Roman" w:cs="Times New Roman"/>
          <w:lang w:eastAsia="ru-RU"/>
        </w:rPr>
      </w:pPr>
      <w:r w:rsidRPr="00FA3815">
        <w:rPr>
          <w:rFonts w:eastAsia="Times New Roman" w:cs="Times New Roman"/>
          <w:lang w:eastAsia="ru-RU"/>
        </w:rPr>
        <w:t xml:space="preserve">В доходы семьи включаются зарплаты, премии, пенсии, социальные пособия, </w:t>
      </w:r>
      <w:r w:rsidR="0039084F">
        <w:rPr>
          <w:rFonts w:eastAsia="Times New Roman" w:cs="Times New Roman"/>
          <w:lang w:eastAsia="ru-RU"/>
        </w:rPr>
        <w:t>пособия по временной нетрудоспособности</w:t>
      </w:r>
      <w:r w:rsidRPr="00FA3815">
        <w:rPr>
          <w:rFonts w:eastAsia="Times New Roman" w:cs="Times New Roman"/>
          <w:lang w:eastAsia="ru-RU"/>
        </w:rPr>
        <w:t xml:space="preserve">, стипендии, алименты и некоторые виды денежных компенсаций. </w:t>
      </w:r>
    </w:p>
    <w:p w:rsidR="00FA3815" w:rsidRDefault="00FA3815" w:rsidP="00FA3815">
      <w:pPr>
        <w:spacing w:after="80"/>
        <w:ind w:firstLine="284"/>
        <w:rPr>
          <w:rFonts w:eastAsia="Times New Roman" w:cs="Times New Roman"/>
          <w:lang w:eastAsia="ru-RU"/>
        </w:rPr>
      </w:pPr>
      <w:r w:rsidRPr="00FA3815">
        <w:rPr>
          <w:rFonts w:eastAsia="Times New Roman" w:cs="Times New Roman"/>
          <w:lang w:eastAsia="ru-RU"/>
        </w:rPr>
        <w:t>Важно отметить, что в этом году при назначении и продлении ежемесячной выплаты из средств материнского капитала большинству семей не нужно подтверждать доходы. ПФР самостоятельно собирает эти сведения (из собственных данных и системы межведомственного взаимодействия).</w:t>
      </w:r>
    </w:p>
    <w:p w:rsidR="00FA3815" w:rsidRDefault="00FA3815" w:rsidP="00FA3815">
      <w:pPr>
        <w:spacing w:after="80"/>
        <w:ind w:firstLine="284"/>
        <w:rPr>
          <w:rFonts w:eastAsia="Times New Roman" w:cs="Times New Roman"/>
          <w:lang w:eastAsia="ru-RU"/>
        </w:rPr>
      </w:pPr>
      <w:r w:rsidRPr="00FA3815">
        <w:rPr>
          <w:rFonts w:eastAsia="Times New Roman" w:cs="Times New Roman"/>
          <w:lang w:eastAsia="ru-RU"/>
        </w:rPr>
        <w:t>Представить доходы понадобится только в том случае, если один из родителей является военным, спасателем, полицейским или служащим другого силового ведомства, а также</w:t>
      </w:r>
      <w:r w:rsidR="0039084F">
        <w:rPr>
          <w:rFonts w:eastAsia="Times New Roman" w:cs="Times New Roman"/>
          <w:lang w:eastAsia="ru-RU"/>
        </w:rPr>
        <w:t>,</w:t>
      </w:r>
      <w:r w:rsidRPr="00FA3815">
        <w:rPr>
          <w:rFonts w:eastAsia="Times New Roman" w:cs="Times New Roman"/>
          <w:lang w:eastAsia="ru-RU"/>
        </w:rPr>
        <w:t xml:space="preserve"> если кто-то в семье получает стипендии, гранты и другие выплаты научного или учебного заведения. </w:t>
      </w:r>
    </w:p>
    <w:p w:rsidR="00FA3815" w:rsidRPr="00FA3815" w:rsidRDefault="00FA3815" w:rsidP="00FA3815">
      <w:pPr>
        <w:spacing w:after="80"/>
        <w:ind w:firstLine="284"/>
        <w:rPr>
          <w:rFonts w:eastAsia="Times New Roman" w:cs="Times New Roman"/>
          <w:lang w:eastAsia="ru-RU"/>
        </w:rPr>
      </w:pPr>
      <w:r w:rsidRPr="00FA3815">
        <w:rPr>
          <w:rFonts w:eastAsia="Times New Roman" w:cs="Times New Roman"/>
          <w:lang w:eastAsia="ru-RU"/>
        </w:rPr>
        <w:t xml:space="preserve">При назначении или продлении ежемесячной выплаты учитывается доход семьи за 12 месяцев, предшествующих 6 месяцам </w:t>
      </w:r>
      <w:proofErr w:type="gramStart"/>
      <w:r w:rsidRPr="00FA3815">
        <w:rPr>
          <w:rFonts w:eastAsia="Times New Roman" w:cs="Times New Roman"/>
          <w:lang w:eastAsia="ru-RU"/>
        </w:rPr>
        <w:t>с даты подачи</w:t>
      </w:r>
      <w:proofErr w:type="gramEnd"/>
      <w:r w:rsidRPr="00FA3815">
        <w:rPr>
          <w:rFonts w:eastAsia="Times New Roman" w:cs="Times New Roman"/>
          <w:lang w:eastAsia="ru-RU"/>
        </w:rPr>
        <w:t xml:space="preserve"> заявления.</w:t>
      </w:r>
    </w:p>
    <w:p w:rsidR="00FA3815" w:rsidRDefault="00FA3815" w:rsidP="00FA3815">
      <w:pPr>
        <w:spacing w:after="80"/>
        <w:ind w:firstLine="284"/>
        <w:rPr>
          <w:rFonts w:eastAsia="Times New Roman" w:cs="Times New Roman"/>
          <w:b/>
          <w:bCs/>
          <w:color w:val="005DA2"/>
          <w:lang w:eastAsia="ru-RU"/>
        </w:rPr>
      </w:pPr>
      <w:r w:rsidRPr="00FA3815">
        <w:rPr>
          <w:rFonts w:eastAsia="Times New Roman" w:cs="Times New Roman"/>
          <w:b/>
          <w:bCs/>
          <w:color w:val="005DA2"/>
          <w:lang w:eastAsia="ru-RU"/>
        </w:rPr>
        <w:t>Как назначается выплата</w:t>
      </w:r>
      <w:r w:rsidR="0039084F">
        <w:rPr>
          <w:rFonts w:eastAsia="Times New Roman" w:cs="Times New Roman"/>
          <w:b/>
          <w:bCs/>
          <w:color w:val="005DA2"/>
          <w:lang w:eastAsia="ru-RU"/>
        </w:rPr>
        <w:t>,</w:t>
      </w:r>
      <w:r w:rsidRPr="00FA3815">
        <w:rPr>
          <w:rFonts w:eastAsia="Times New Roman" w:cs="Times New Roman"/>
          <w:b/>
          <w:bCs/>
          <w:color w:val="005DA2"/>
          <w:lang w:eastAsia="ru-RU"/>
        </w:rPr>
        <w:t xml:space="preserve"> где подать заявление</w:t>
      </w:r>
    </w:p>
    <w:p w:rsidR="00FA3815" w:rsidRDefault="00FA3815" w:rsidP="00FA3815">
      <w:pPr>
        <w:spacing w:after="80"/>
        <w:ind w:firstLine="284"/>
        <w:rPr>
          <w:rFonts w:eastAsia="Times New Roman" w:cs="Times New Roman"/>
          <w:lang w:eastAsia="ru-RU"/>
        </w:rPr>
      </w:pPr>
      <w:r w:rsidRPr="00FA3815">
        <w:rPr>
          <w:rFonts w:eastAsia="Times New Roman" w:cs="Times New Roman"/>
          <w:lang w:eastAsia="ru-RU"/>
        </w:rPr>
        <w:t>Ежемесячная выплата назначается первоначально до исполнения малышу одного года, после этого срока, при наличии права – до достижения ребенком возраста двух лет, а затем – еще на год, до достижения ребенком возраста трех лет.</w:t>
      </w:r>
    </w:p>
    <w:p w:rsidR="00FA3815" w:rsidRDefault="00FA3815" w:rsidP="00FA3815">
      <w:pPr>
        <w:spacing w:after="80"/>
        <w:ind w:firstLine="284"/>
        <w:rPr>
          <w:rFonts w:eastAsia="Times New Roman" w:cs="Times New Roman"/>
          <w:lang w:eastAsia="ru-RU"/>
        </w:rPr>
      </w:pPr>
      <w:r w:rsidRPr="00FA3815">
        <w:rPr>
          <w:rFonts w:eastAsia="Times New Roman" w:cs="Times New Roman"/>
          <w:lang w:eastAsia="ru-RU"/>
        </w:rPr>
        <w:t xml:space="preserve">Если подать заявление в первые шесть месяцев после рождения второго ребенка, выплата будет установлена </w:t>
      </w:r>
      <w:proofErr w:type="gramStart"/>
      <w:r w:rsidRPr="00FA3815">
        <w:rPr>
          <w:rFonts w:eastAsia="Times New Roman" w:cs="Times New Roman"/>
          <w:lang w:eastAsia="ru-RU"/>
        </w:rPr>
        <w:t>с даты рождения</w:t>
      </w:r>
      <w:proofErr w:type="gramEnd"/>
      <w:r w:rsidRPr="00FA3815">
        <w:rPr>
          <w:rFonts w:eastAsia="Times New Roman" w:cs="Times New Roman"/>
          <w:lang w:eastAsia="ru-RU"/>
        </w:rPr>
        <w:t>, то есть будут выплачены средства, в том числе и за месяцы до обращения. Если обратиться после шести месяцев, выплата устанавливается со дня подачи заявления. </w:t>
      </w:r>
    </w:p>
    <w:p w:rsidR="00FA3815" w:rsidRPr="00FA3815" w:rsidRDefault="00FA3815" w:rsidP="00FA3815">
      <w:pPr>
        <w:spacing w:after="80"/>
        <w:ind w:firstLine="284"/>
        <w:rPr>
          <w:rFonts w:eastAsia="Times New Roman" w:cs="Times New Roman"/>
          <w:lang w:eastAsia="ru-RU"/>
        </w:rPr>
      </w:pPr>
      <w:r w:rsidRPr="00FA3815">
        <w:rPr>
          <w:rFonts w:eastAsia="Times New Roman" w:cs="Times New Roman"/>
          <w:lang w:eastAsia="ru-RU"/>
        </w:rPr>
        <w:t xml:space="preserve">Подать заявление мамы могут в электронном виде через Личный кабинет гражданина на сайте ПФР, лично в </w:t>
      </w:r>
      <w:r w:rsidR="0039084F">
        <w:rPr>
          <w:rFonts w:eastAsia="Times New Roman" w:cs="Times New Roman"/>
          <w:lang w:eastAsia="ru-RU"/>
        </w:rPr>
        <w:t>Клиентской службе</w:t>
      </w:r>
      <w:r w:rsidRPr="00FA3815">
        <w:rPr>
          <w:rFonts w:eastAsia="Times New Roman" w:cs="Times New Roman"/>
          <w:lang w:eastAsia="ru-RU"/>
        </w:rPr>
        <w:t xml:space="preserve"> ПФР (прием ведется по предварительной записи) или МФЦ. </w:t>
      </w:r>
    </w:p>
    <w:p w:rsidR="00FA3815" w:rsidRDefault="00FA3815" w:rsidP="00FA3815">
      <w:pPr>
        <w:spacing w:after="80"/>
        <w:ind w:firstLine="284"/>
        <w:rPr>
          <w:rFonts w:eastAsia="Times New Roman" w:cs="Times New Roman"/>
          <w:b/>
          <w:bCs/>
          <w:color w:val="005DA2"/>
          <w:lang w:eastAsia="ru-RU"/>
        </w:rPr>
      </w:pPr>
      <w:r w:rsidRPr="00FA3815">
        <w:rPr>
          <w:rFonts w:eastAsia="Times New Roman" w:cs="Times New Roman"/>
          <w:b/>
          <w:bCs/>
          <w:color w:val="005DA2"/>
          <w:lang w:eastAsia="ru-RU"/>
        </w:rPr>
        <w:t>Пример определения права семьи в зависимости от дохода</w:t>
      </w:r>
    </w:p>
    <w:p w:rsidR="00FA3815" w:rsidRDefault="00FA3815" w:rsidP="00FA3815">
      <w:pPr>
        <w:spacing w:after="80"/>
        <w:ind w:firstLine="284"/>
        <w:rPr>
          <w:rFonts w:eastAsia="Times New Roman" w:cs="Times New Roman"/>
          <w:lang w:eastAsia="ru-RU"/>
        </w:rPr>
      </w:pPr>
      <w:r w:rsidRPr="00FA3815">
        <w:rPr>
          <w:rFonts w:eastAsia="Times New Roman" w:cs="Times New Roman"/>
          <w:lang w:eastAsia="ru-RU"/>
        </w:rPr>
        <w:t xml:space="preserve">В </w:t>
      </w:r>
      <w:r w:rsidR="00891BD1">
        <w:rPr>
          <w:rFonts w:eastAsia="Times New Roman" w:cs="Times New Roman"/>
          <w:lang w:eastAsia="ru-RU"/>
        </w:rPr>
        <w:t>Новой Усмани</w:t>
      </w:r>
      <w:r w:rsidRPr="00FA3815">
        <w:rPr>
          <w:rFonts w:eastAsia="Times New Roman" w:cs="Times New Roman"/>
          <w:lang w:eastAsia="ru-RU"/>
        </w:rPr>
        <w:t xml:space="preserve"> живет семья: мама </w:t>
      </w:r>
      <w:r w:rsidR="00891BD1">
        <w:rPr>
          <w:rFonts w:eastAsia="Times New Roman" w:cs="Times New Roman"/>
          <w:lang w:eastAsia="ru-RU"/>
        </w:rPr>
        <w:t>Марина</w:t>
      </w:r>
      <w:r w:rsidRPr="00FA3815">
        <w:rPr>
          <w:rFonts w:eastAsia="Times New Roman" w:cs="Times New Roman"/>
          <w:lang w:eastAsia="ru-RU"/>
        </w:rPr>
        <w:t xml:space="preserve"> – </w:t>
      </w:r>
      <w:r w:rsidR="008A74EE">
        <w:rPr>
          <w:rFonts w:eastAsia="Times New Roman" w:cs="Times New Roman"/>
          <w:lang w:eastAsia="ru-RU"/>
        </w:rPr>
        <w:t>продавец</w:t>
      </w:r>
      <w:r w:rsidRPr="00FA3815">
        <w:rPr>
          <w:rFonts w:eastAsia="Times New Roman" w:cs="Times New Roman"/>
          <w:lang w:eastAsia="ru-RU"/>
        </w:rPr>
        <w:t xml:space="preserve">, папа </w:t>
      </w:r>
      <w:r w:rsidR="008A74EE">
        <w:rPr>
          <w:rFonts w:eastAsia="Times New Roman" w:cs="Times New Roman"/>
          <w:lang w:eastAsia="ru-RU"/>
        </w:rPr>
        <w:t>Сергей</w:t>
      </w:r>
      <w:r w:rsidRPr="00FA3815">
        <w:rPr>
          <w:rFonts w:eastAsia="Times New Roman" w:cs="Times New Roman"/>
          <w:lang w:eastAsia="ru-RU"/>
        </w:rPr>
        <w:t xml:space="preserve"> – электрик в жилищной компании, их сын </w:t>
      </w:r>
      <w:r w:rsidR="008A74EE">
        <w:rPr>
          <w:rFonts w:eastAsia="Times New Roman" w:cs="Times New Roman"/>
          <w:lang w:eastAsia="ru-RU"/>
        </w:rPr>
        <w:t>Максим</w:t>
      </w:r>
      <w:r w:rsidRPr="00FA3815">
        <w:rPr>
          <w:rFonts w:eastAsia="Times New Roman" w:cs="Times New Roman"/>
          <w:lang w:eastAsia="ru-RU"/>
        </w:rPr>
        <w:t xml:space="preserve">, которому исполнилось 5 лет и дочь </w:t>
      </w:r>
      <w:r w:rsidR="008A74EE">
        <w:rPr>
          <w:rFonts w:eastAsia="Times New Roman" w:cs="Times New Roman"/>
          <w:lang w:eastAsia="ru-RU"/>
        </w:rPr>
        <w:t>Д</w:t>
      </w:r>
      <w:r w:rsidRPr="00FA3815">
        <w:rPr>
          <w:rFonts w:eastAsia="Times New Roman" w:cs="Times New Roman"/>
          <w:lang w:eastAsia="ru-RU"/>
        </w:rPr>
        <w:t xml:space="preserve">аша, которая родилась в марте 2021 года. </w:t>
      </w:r>
    </w:p>
    <w:p w:rsidR="00FA3815" w:rsidRDefault="00FA3815" w:rsidP="00FA3815">
      <w:pPr>
        <w:spacing w:after="80"/>
        <w:ind w:firstLine="284"/>
        <w:rPr>
          <w:rFonts w:eastAsia="Times New Roman" w:cs="Times New Roman"/>
          <w:lang w:eastAsia="ru-RU"/>
        </w:rPr>
      </w:pPr>
      <w:r w:rsidRPr="00FA3815">
        <w:rPr>
          <w:rFonts w:eastAsia="Times New Roman" w:cs="Times New Roman"/>
          <w:lang w:eastAsia="ru-RU"/>
        </w:rPr>
        <w:t xml:space="preserve">Мама обратилась с заявлением о распоряжении средствами материнского (семейного) капитала </w:t>
      </w:r>
      <w:r w:rsidRPr="00FA3815">
        <w:rPr>
          <w:rFonts w:eastAsia="Times New Roman" w:cs="Times New Roman"/>
          <w:b/>
          <w:bCs/>
          <w:lang w:eastAsia="ru-RU"/>
        </w:rPr>
        <w:t>4 мая 2021 года.</w:t>
      </w:r>
      <w:r w:rsidRPr="00FA3815">
        <w:rPr>
          <w:rFonts w:eastAsia="Times New Roman" w:cs="Times New Roman"/>
          <w:lang w:eastAsia="ru-RU"/>
        </w:rPr>
        <w:t xml:space="preserve"> </w:t>
      </w:r>
      <w:r w:rsidRPr="00FA3815">
        <w:rPr>
          <w:rFonts w:eastAsia="Times New Roman" w:cs="Times New Roman"/>
          <w:b/>
          <w:bCs/>
          <w:lang w:eastAsia="ru-RU"/>
        </w:rPr>
        <w:t>Доход семьи считаем с 1 ноября 2019 года по 31 октября 2020 года.</w:t>
      </w:r>
      <w:r w:rsidRPr="00FA3815">
        <w:rPr>
          <w:rFonts w:eastAsia="Times New Roman" w:cs="Times New Roman"/>
          <w:lang w:eastAsia="ru-RU"/>
        </w:rPr>
        <w:t xml:space="preserve"> Он составил 810 000 рублей: </w:t>
      </w:r>
      <w:r w:rsidR="008A74EE">
        <w:rPr>
          <w:rFonts w:eastAsia="Times New Roman" w:cs="Times New Roman"/>
          <w:lang w:eastAsia="ru-RU"/>
        </w:rPr>
        <w:t>Марина</w:t>
      </w:r>
      <w:r w:rsidRPr="00FA3815">
        <w:rPr>
          <w:rFonts w:eastAsia="Times New Roman" w:cs="Times New Roman"/>
          <w:lang w:eastAsia="ru-RU"/>
        </w:rPr>
        <w:t xml:space="preserve"> заработала 330 000 рублей, </w:t>
      </w:r>
      <w:r w:rsidR="008A74EE">
        <w:rPr>
          <w:rFonts w:eastAsia="Times New Roman" w:cs="Times New Roman"/>
          <w:lang w:eastAsia="ru-RU"/>
        </w:rPr>
        <w:t>Сергей</w:t>
      </w:r>
      <w:r w:rsidRPr="00FA3815">
        <w:rPr>
          <w:rFonts w:eastAsia="Times New Roman" w:cs="Times New Roman"/>
          <w:lang w:eastAsia="ru-RU"/>
        </w:rPr>
        <w:t xml:space="preserve"> – 480 000 рублей. Иных доходов не было.</w:t>
      </w:r>
    </w:p>
    <w:p w:rsidR="008A74EE" w:rsidRDefault="00FA3815" w:rsidP="00FA3815">
      <w:pPr>
        <w:spacing w:after="80"/>
        <w:ind w:firstLine="284"/>
        <w:rPr>
          <w:rFonts w:eastAsia="Times New Roman" w:cs="Times New Roman"/>
          <w:lang w:eastAsia="ru-RU"/>
        </w:rPr>
      </w:pPr>
      <w:r w:rsidRPr="00FA3815">
        <w:rPr>
          <w:rFonts w:eastAsia="Times New Roman" w:cs="Times New Roman"/>
          <w:lang w:eastAsia="ru-RU"/>
        </w:rPr>
        <w:t xml:space="preserve">Общий доход семьи делим на 12 месяцев и на </w:t>
      </w:r>
      <w:r w:rsidR="008A74EE">
        <w:rPr>
          <w:rFonts w:eastAsia="Times New Roman" w:cs="Times New Roman"/>
          <w:lang w:eastAsia="ru-RU"/>
        </w:rPr>
        <w:t>количество</w:t>
      </w:r>
      <w:r w:rsidRPr="00FA3815">
        <w:rPr>
          <w:rFonts w:eastAsia="Times New Roman" w:cs="Times New Roman"/>
          <w:lang w:eastAsia="ru-RU"/>
        </w:rPr>
        <w:t xml:space="preserve"> членов семьи: </w:t>
      </w:r>
    </w:p>
    <w:p w:rsidR="00FA3815" w:rsidRDefault="00FA3815" w:rsidP="00FA3815">
      <w:pPr>
        <w:spacing w:after="80"/>
        <w:ind w:firstLine="284"/>
        <w:rPr>
          <w:rFonts w:eastAsia="Times New Roman" w:cs="Times New Roman"/>
          <w:lang w:eastAsia="ru-RU"/>
        </w:rPr>
      </w:pPr>
      <w:r w:rsidRPr="00FA3815">
        <w:rPr>
          <w:rFonts w:eastAsia="Times New Roman" w:cs="Times New Roman"/>
          <w:lang w:eastAsia="ru-RU"/>
        </w:rPr>
        <w:t>810 тыс. рублей</w:t>
      </w:r>
      <w:proofErr w:type="gramStart"/>
      <w:r w:rsidRPr="00FA3815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:</w:t>
      </w:r>
      <w:proofErr w:type="gramEnd"/>
      <w:r w:rsidRPr="00FA3815">
        <w:rPr>
          <w:rFonts w:eastAsia="Times New Roman" w:cs="Times New Roman"/>
          <w:lang w:eastAsia="ru-RU"/>
        </w:rPr>
        <w:t xml:space="preserve"> 12 месяцев </w:t>
      </w:r>
      <w:r>
        <w:rPr>
          <w:rFonts w:eastAsia="Times New Roman" w:cs="Times New Roman"/>
          <w:lang w:eastAsia="ru-RU"/>
        </w:rPr>
        <w:t>:</w:t>
      </w:r>
      <w:r w:rsidRPr="00FA3815">
        <w:rPr>
          <w:rFonts w:eastAsia="Times New Roman" w:cs="Times New Roman"/>
          <w:lang w:eastAsia="ru-RU"/>
        </w:rPr>
        <w:t xml:space="preserve"> 4 человек</w:t>
      </w:r>
      <w:r w:rsidR="008A74EE">
        <w:rPr>
          <w:rFonts w:eastAsia="Times New Roman" w:cs="Times New Roman"/>
          <w:lang w:eastAsia="ru-RU"/>
        </w:rPr>
        <w:t xml:space="preserve"> =</w:t>
      </w:r>
      <w:r w:rsidRPr="00FA3815">
        <w:rPr>
          <w:rFonts w:eastAsia="Times New Roman" w:cs="Times New Roman"/>
          <w:lang w:eastAsia="ru-RU"/>
        </w:rPr>
        <w:t xml:space="preserve"> 16 875 рублей на одного человека в месяц.</w:t>
      </w:r>
    </w:p>
    <w:p w:rsidR="00FA3815" w:rsidRDefault="00FA3815" w:rsidP="00FA3815">
      <w:pPr>
        <w:spacing w:after="80"/>
        <w:ind w:firstLine="284"/>
        <w:rPr>
          <w:rFonts w:eastAsia="Times New Roman" w:cs="Times New Roman"/>
          <w:b/>
          <w:bCs/>
          <w:lang w:eastAsia="ru-RU"/>
        </w:rPr>
      </w:pPr>
      <w:r w:rsidRPr="00FA3815">
        <w:rPr>
          <w:rFonts w:eastAsia="Times New Roman" w:cs="Times New Roman"/>
          <w:b/>
          <w:bCs/>
          <w:lang w:eastAsia="ru-RU"/>
        </w:rPr>
        <w:t>Прожиточный минимум</w:t>
      </w:r>
      <w:r w:rsidRPr="00FA3815">
        <w:rPr>
          <w:rFonts w:eastAsia="Times New Roman" w:cs="Times New Roman"/>
          <w:lang w:eastAsia="ru-RU"/>
        </w:rPr>
        <w:t xml:space="preserve"> трудоспособного населения в </w:t>
      </w:r>
      <w:r w:rsidR="008A74EE">
        <w:rPr>
          <w:rFonts w:eastAsia="Times New Roman" w:cs="Times New Roman"/>
          <w:lang w:eastAsia="ru-RU"/>
        </w:rPr>
        <w:t>Воронежской</w:t>
      </w:r>
      <w:r w:rsidRPr="00FA3815">
        <w:rPr>
          <w:rFonts w:eastAsia="Times New Roman" w:cs="Times New Roman"/>
          <w:lang w:eastAsia="ru-RU"/>
        </w:rPr>
        <w:t xml:space="preserve"> области за второй квартал 2020 года </w:t>
      </w:r>
      <w:r w:rsidRPr="00FA3815">
        <w:rPr>
          <w:rFonts w:eastAsia="Times New Roman" w:cs="Times New Roman"/>
          <w:b/>
          <w:bCs/>
          <w:lang w:eastAsia="ru-RU"/>
        </w:rPr>
        <w:t xml:space="preserve">составляет </w:t>
      </w:r>
      <w:r w:rsidR="00415774">
        <w:rPr>
          <w:rFonts w:eastAsia="Times New Roman" w:cs="Times New Roman"/>
          <w:b/>
          <w:bCs/>
          <w:lang w:eastAsia="ru-RU"/>
        </w:rPr>
        <w:t>10 139</w:t>
      </w:r>
      <w:r w:rsidRPr="00FA3815">
        <w:rPr>
          <w:rFonts w:eastAsia="Times New Roman" w:cs="Times New Roman"/>
          <w:b/>
          <w:bCs/>
          <w:lang w:eastAsia="ru-RU"/>
        </w:rPr>
        <w:t xml:space="preserve"> рублей,</w:t>
      </w:r>
      <w:r w:rsidRPr="00FA3815">
        <w:rPr>
          <w:rFonts w:eastAsia="Times New Roman" w:cs="Times New Roman"/>
          <w:lang w:eastAsia="ru-RU"/>
        </w:rPr>
        <w:t xml:space="preserve"> соответственно, </w:t>
      </w:r>
      <w:r w:rsidRPr="00FA3815">
        <w:rPr>
          <w:rFonts w:eastAsia="Times New Roman" w:cs="Times New Roman"/>
          <w:b/>
          <w:bCs/>
          <w:lang w:eastAsia="ru-RU"/>
        </w:rPr>
        <w:t xml:space="preserve">двукратная величина прожиточного минимума – </w:t>
      </w:r>
      <w:r w:rsidR="00415774">
        <w:rPr>
          <w:rFonts w:eastAsia="Times New Roman" w:cs="Times New Roman"/>
          <w:b/>
          <w:bCs/>
          <w:lang w:eastAsia="ru-RU"/>
        </w:rPr>
        <w:t>20</w:t>
      </w:r>
      <w:r w:rsidRPr="00FA3815">
        <w:rPr>
          <w:rFonts w:eastAsia="Times New Roman" w:cs="Times New Roman"/>
          <w:b/>
          <w:bCs/>
          <w:lang w:eastAsia="ru-RU"/>
        </w:rPr>
        <w:t xml:space="preserve"> </w:t>
      </w:r>
      <w:r w:rsidR="00415774">
        <w:rPr>
          <w:rFonts w:eastAsia="Times New Roman" w:cs="Times New Roman"/>
          <w:b/>
          <w:bCs/>
          <w:lang w:eastAsia="ru-RU"/>
        </w:rPr>
        <w:t>278</w:t>
      </w:r>
      <w:r w:rsidRPr="00FA3815">
        <w:rPr>
          <w:rFonts w:eastAsia="Times New Roman" w:cs="Times New Roman"/>
          <w:b/>
          <w:bCs/>
          <w:lang w:eastAsia="ru-RU"/>
        </w:rPr>
        <w:t xml:space="preserve"> рублей.</w:t>
      </w:r>
    </w:p>
    <w:p w:rsidR="00FA3815" w:rsidRPr="00FA3815" w:rsidRDefault="00FA3815" w:rsidP="00FA3815">
      <w:pPr>
        <w:spacing w:after="80"/>
        <w:ind w:firstLine="284"/>
        <w:rPr>
          <w:rFonts w:eastAsia="Times New Roman" w:cs="Times New Roman"/>
          <w:lang w:eastAsia="ru-RU"/>
        </w:rPr>
      </w:pPr>
      <w:r w:rsidRPr="00FA3815">
        <w:rPr>
          <w:rFonts w:eastAsia="Times New Roman" w:cs="Times New Roman"/>
          <w:lang w:eastAsia="ru-RU"/>
        </w:rPr>
        <w:t xml:space="preserve">То есть месячный доход на одного человека в семье </w:t>
      </w:r>
      <w:r w:rsidR="008A74EE">
        <w:rPr>
          <w:rFonts w:eastAsia="Times New Roman" w:cs="Times New Roman"/>
          <w:lang w:eastAsia="ru-RU"/>
        </w:rPr>
        <w:t>Марины</w:t>
      </w:r>
      <w:r w:rsidRPr="00FA3815">
        <w:rPr>
          <w:rFonts w:eastAsia="Times New Roman" w:cs="Times New Roman"/>
          <w:lang w:eastAsia="ru-RU"/>
        </w:rPr>
        <w:t xml:space="preserve"> и </w:t>
      </w:r>
      <w:r w:rsidR="008A74EE">
        <w:rPr>
          <w:rFonts w:eastAsia="Times New Roman" w:cs="Times New Roman"/>
          <w:lang w:eastAsia="ru-RU"/>
        </w:rPr>
        <w:t>Сергея</w:t>
      </w:r>
      <w:r w:rsidRPr="00FA3815">
        <w:rPr>
          <w:rFonts w:eastAsia="Times New Roman" w:cs="Times New Roman"/>
          <w:lang w:eastAsia="ru-RU"/>
        </w:rPr>
        <w:t xml:space="preserve"> (16 875 рублей) меньше двукратной величины прожиточного минимума трудоспособного населения в нашей области (</w:t>
      </w:r>
      <w:r w:rsidR="00415774">
        <w:rPr>
          <w:rFonts w:eastAsia="Times New Roman" w:cs="Times New Roman"/>
          <w:lang w:eastAsia="ru-RU"/>
        </w:rPr>
        <w:t>20 278</w:t>
      </w:r>
      <w:r w:rsidRPr="00FA3815">
        <w:rPr>
          <w:rFonts w:eastAsia="Times New Roman" w:cs="Times New Roman"/>
          <w:lang w:eastAsia="ru-RU"/>
        </w:rPr>
        <w:t xml:space="preserve"> рублей). Это значит, что семья имеет право на ежемесячную выплату из материнского капитала. Ее </w:t>
      </w:r>
      <w:r w:rsidRPr="00FA3815">
        <w:rPr>
          <w:rFonts w:eastAsia="Times New Roman" w:cs="Times New Roman"/>
          <w:b/>
          <w:bCs/>
          <w:lang w:eastAsia="ru-RU"/>
        </w:rPr>
        <w:t xml:space="preserve">размер равен прожиточному минимуму ребенка в </w:t>
      </w:r>
      <w:r w:rsidR="00415774">
        <w:rPr>
          <w:rFonts w:eastAsia="Times New Roman" w:cs="Times New Roman"/>
          <w:b/>
          <w:bCs/>
          <w:lang w:eastAsia="ru-RU"/>
        </w:rPr>
        <w:t>Воронежской</w:t>
      </w:r>
      <w:r w:rsidRPr="00FA3815">
        <w:rPr>
          <w:rFonts w:eastAsia="Times New Roman" w:cs="Times New Roman"/>
          <w:b/>
          <w:bCs/>
          <w:lang w:eastAsia="ru-RU"/>
        </w:rPr>
        <w:t xml:space="preserve"> области</w:t>
      </w:r>
      <w:r w:rsidRPr="00FA3815">
        <w:rPr>
          <w:rFonts w:eastAsia="Times New Roman" w:cs="Times New Roman"/>
          <w:lang w:eastAsia="ru-RU"/>
        </w:rPr>
        <w:t xml:space="preserve"> во втором квартале 2020 года и составляет </w:t>
      </w:r>
      <w:r w:rsidR="00415774">
        <w:rPr>
          <w:rFonts w:eastAsia="Times New Roman" w:cs="Times New Roman"/>
          <w:b/>
          <w:bCs/>
          <w:lang w:eastAsia="ru-RU"/>
        </w:rPr>
        <w:t>9 375</w:t>
      </w:r>
      <w:r w:rsidRPr="00FA3815">
        <w:rPr>
          <w:rFonts w:eastAsia="Times New Roman" w:cs="Times New Roman"/>
          <w:b/>
          <w:bCs/>
          <w:lang w:eastAsia="ru-RU"/>
        </w:rPr>
        <w:t xml:space="preserve"> рублей в месяц.</w:t>
      </w:r>
    </w:p>
    <w:p w:rsidR="00670DEE" w:rsidRPr="00FA3815" w:rsidRDefault="00670DEE" w:rsidP="00FA3815"/>
    <w:sectPr w:rsidR="00670DEE" w:rsidRPr="00FA3815" w:rsidSect="008A74EE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3815"/>
    <w:rsid w:val="0039084F"/>
    <w:rsid w:val="003D32F7"/>
    <w:rsid w:val="00415774"/>
    <w:rsid w:val="004B0ECC"/>
    <w:rsid w:val="00670DEE"/>
    <w:rsid w:val="00891BD1"/>
    <w:rsid w:val="008A74EE"/>
    <w:rsid w:val="00C57B06"/>
    <w:rsid w:val="00D14282"/>
    <w:rsid w:val="00FA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FA3815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8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381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8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3</cp:revision>
  <dcterms:created xsi:type="dcterms:W3CDTF">2021-05-17T11:11:00Z</dcterms:created>
  <dcterms:modified xsi:type="dcterms:W3CDTF">2021-05-17T12:06:00Z</dcterms:modified>
</cp:coreProperties>
</file>